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8B0" w:rsidRPr="0014723B" w:rsidRDefault="004858B0" w:rsidP="0014723B">
      <w:pPr>
        <w:jc w:val="center"/>
        <w:rPr>
          <w:b/>
          <w:bCs/>
          <w:color w:val="702C91"/>
          <w:sz w:val="28"/>
          <w:szCs w:val="28"/>
          <w:lang w:val="en-US"/>
        </w:rPr>
      </w:pPr>
      <w:r w:rsidRPr="0014723B">
        <w:rPr>
          <w:b/>
          <w:bCs/>
          <w:color w:val="702C91"/>
          <w:sz w:val="28"/>
          <w:szCs w:val="28"/>
          <w:lang w:val="en-US"/>
        </w:rPr>
        <w:t>Ukrainian Law Firms 2015. A Handbook for Foreign Clients</w:t>
      </w:r>
    </w:p>
    <w:p w:rsidR="004858B0" w:rsidRDefault="004858B0" w:rsidP="001E2793">
      <w:pPr>
        <w:jc w:val="center"/>
        <w:rPr>
          <w:b/>
          <w:bCs/>
          <w:color w:val="702C91"/>
          <w:lang w:val="en-US"/>
        </w:rPr>
      </w:pPr>
    </w:p>
    <w:p w:rsidR="004858B0" w:rsidRPr="001811F6" w:rsidRDefault="004858B0" w:rsidP="001811F6">
      <w:pPr>
        <w:jc w:val="center"/>
        <w:rPr>
          <w:b/>
          <w:bCs/>
          <w:sz w:val="32"/>
          <w:szCs w:val="32"/>
          <w:lang w:val="en-US"/>
        </w:rPr>
      </w:pPr>
      <w:r w:rsidRPr="001811F6">
        <w:rPr>
          <w:b/>
          <w:bCs/>
          <w:sz w:val="32"/>
          <w:szCs w:val="32"/>
          <w:lang w:val="en-US"/>
        </w:rPr>
        <w:t>Submission Form</w:t>
      </w:r>
    </w:p>
    <w:p w:rsidR="004858B0" w:rsidRPr="00160093" w:rsidRDefault="004858B0" w:rsidP="001E2793">
      <w:pPr>
        <w:jc w:val="center"/>
        <w:rPr>
          <w:sz w:val="22"/>
          <w:szCs w:val="22"/>
          <w:lang w:val="en-US"/>
        </w:rPr>
      </w:pPr>
    </w:p>
    <w:p w:rsidR="004858B0" w:rsidRPr="00160093" w:rsidRDefault="004858B0" w:rsidP="001E2793">
      <w:pPr>
        <w:jc w:val="center"/>
        <w:rPr>
          <w:sz w:val="22"/>
          <w:szCs w:val="22"/>
          <w:lang w:val="en-US"/>
        </w:rPr>
      </w:pPr>
      <w:r w:rsidRPr="00160093">
        <w:rPr>
          <w:sz w:val="22"/>
          <w:szCs w:val="22"/>
          <w:lang w:val="en-US"/>
        </w:rPr>
        <w:t>Dear Sir/Madam!</w:t>
      </w:r>
    </w:p>
    <w:p w:rsidR="004858B0" w:rsidRDefault="004858B0" w:rsidP="001E2793">
      <w:pPr>
        <w:spacing w:before="240"/>
        <w:jc w:val="both"/>
        <w:rPr>
          <w:sz w:val="22"/>
          <w:szCs w:val="22"/>
          <w:lang w:val="en-US"/>
        </w:rPr>
      </w:pPr>
      <w:r w:rsidRPr="00160093">
        <w:rPr>
          <w:sz w:val="22"/>
          <w:szCs w:val="22"/>
          <w:lang w:val="en-US"/>
        </w:rPr>
        <w:t>Yuridicheskaya Prac</w:t>
      </w:r>
      <w:bookmarkStart w:id="0" w:name="_GoBack"/>
      <w:bookmarkEnd w:id="0"/>
      <w:r w:rsidRPr="00160093">
        <w:rPr>
          <w:sz w:val="22"/>
          <w:szCs w:val="22"/>
          <w:lang w:val="en-US"/>
        </w:rPr>
        <w:t xml:space="preserve">tika Publishing is preparing </w:t>
      </w:r>
      <w:r>
        <w:rPr>
          <w:sz w:val="22"/>
          <w:szCs w:val="22"/>
          <w:lang w:val="en-US"/>
        </w:rPr>
        <w:t xml:space="preserve">its thirteenth </w:t>
      </w:r>
      <w:r w:rsidRPr="00160093">
        <w:rPr>
          <w:sz w:val="22"/>
          <w:szCs w:val="22"/>
          <w:lang w:val="en-US"/>
        </w:rPr>
        <w:t xml:space="preserve">edition of the </w:t>
      </w:r>
      <w:r>
        <w:rPr>
          <w:sz w:val="22"/>
          <w:szCs w:val="22"/>
          <w:lang w:val="en-US"/>
        </w:rPr>
        <w:t xml:space="preserve">national legal directory </w:t>
      </w:r>
      <w:r w:rsidRPr="00FC78B6">
        <w:rPr>
          <w:color w:val="702C91"/>
          <w:sz w:val="22"/>
          <w:szCs w:val="22"/>
          <w:lang w:val="en-US"/>
        </w:rPr>
        <w:t>“</w:t>
      </w:r>
      <w:r w:rsidRPr="00FC78B6">
        <w:rPr>
          <w:b/>
          <w:bCs/>
          <w:color w:val="702C91"/>
          <w:sz w:val="22"/>
          <w:szCs w:val="22"/>
          <w:lang w:val="en-US"/>
        </w:rPr>
        <w:t>Ukrainian Law Firms 201</w:t>
      </w:r>
      <w:r>
        <w:rPr>
          <w:b/>
          <w:bCs/>
          <w:color w:val="702C91"/>
          <w:sz w:val="22"/>
          <w:szCs w:val="22"/>
          <w:lang w:val="en-US"/>
        </w:rPr>
        <w:t>5</w:t>
      </w:r>
      <w:r w:rsidRPr="00FC78B6">
        <w:rPr>
          <w:b/>
          <w:bCs/>
          <w:color w:val="702C91"/>
          <w:sz w:val="22"/>
          <w:szCs w:val="22"/>
          <w:lang w:val="en-US"/>
        </w:rPr>
        <w:t>. A Handbook for Foreign Clients”</w:t>
      </w:r>
      <w:r>
        <w:rPr>
          <w:b/>
          <w:bCs/>
          <w:color w:val="702C91"/>
          <w:sz w:val="22"/>
          <w:szCs w:val="22"/>
          <w:lang w:val="en-US"/>
        </w:rPr>
        <w:t xml:space="preserve"> </w:t>
      </w:r>
      <w:r w:rsidRPr="001E2793">
        <w:rPr>
          <w:sz w:val="22"/>
          <w:szCs w:val="22"/>
          <w:lang w:val="en-US"/>
        </w:rPr>
        <w:t xml:space="preserve">(fully available on-line: </w:t>
      </w:r>
      <w:hyperlink r:id="rId7" w:history="1">
        <w:r w:rsidRPr="00BC38E5">
          <w:rPr>
            <w:rStyle w:val="a3"/>
            <w:sz w:val="22"/>
            <w:szCs w:val="22"/>
            <w:lang w:val="en-US"/>
          </w:rPr>
          <w:t>www.ukrainianlawfirms.com</w:t>
        </w:r>
      </w:hyperlink>
      <w:r w:rsidRPr="001E2793">
        <w:rPr>
          <w:sz w:val="22"/>
          <w:szCs w:val="22"/>
          <w:lang w:val="en-US"/>
        </w:rPr>
        <w:t>)</w:t>
      </w:r>
      <w:r>
        <w:rPr>
          <w:sz w:val="22"/>
          <w:szCs w:val="22"/>
          <w:lang w:val="en-US"/>
        </w:rPr>
        <w:t xml:space="preserve">. </w:t>
      </w:r>
    </w:p>
    <w:p w:rsidR="004858B0" w:rsidRPr="00160093" w:rsidRDefault="004858B0" w:rsidP="001E2793">
      <w:pPr>
        <w:spacing w:before="240"/>
        <w:jc w:val="both"/>
        <w:rPr>
          <w:sz w:val="22"/>
          <w:szCs w:val="22"/>
          <w:lang w:val="en-US"/>
        </w:rPr>
      </w:pPr>
      <w:r w:rsidRPr="00BF38A0">
        <w:rPr>
          <w:sz w:val="22"/>
          <w:szCs w:val="22"/>
          <w:lang w:val="en-US"/>
        </w:rPr>
        <w:t>I</w:t>
      </w:r>
      <w:r>
        <w:rPr>
          <w:sz w:val="22"/>
          <w:szCs w:val="22"/>
          <w:lang w:val="en-US"/>
        </w:rPr>
        <w:t xml:space="preserve">t </w:t>
      </w:r>
      <w:r w:rsidRPr="00160093">
        <w:rPr>
          <w:sz w:val="22"/>
          <w:szCs w:val="22"/>
          <w:lang w:val="en-US"/>
        </w:rPr>
        <w:t>is published in</w:t>
      </w:r>
      <w:r>
        <w:rPr>
          <w:sz w:val="22"/>
          <w:szCs w:val="22"/>
          <w:lang w:val="en-US"/>
        </w:rPr>
        <w:t xml:space="preserve"> </w:t>
      </w:r>
      <w:r w:rsidRPr="00160093">
        <w:rPr>
          <w:sz w:val="22"/>
          <w:szCs w:val="22"/>
          <w:lang w:val="en-US"/>
        </w:rPr>
        <w:t>English and provides international client</w:t>
      </w:r>
      <w:r>
        <w:rPr>
          <w:sz w:val="22"/>
          <w:szCs w:val="22"/>
          <w:lang w:val="en-US"/>
        </w:rPr>
        <w:t>ele</w:t>
      </w:r>
      <w:r w:rsidRPr="00160093">
        <w:rPr>
          <w:sz w:val="22"/>
          <w:szCs w:val="22"/>
          <w:lang w:val="en-US"/>
        </w:rPr>
        <w:t xml:space="preserve"> with key branches of Ukrainian legislation and law firms </w:t>
      </w:r>
      <w:r>
        <w:rPr>
          <w:sz w:val="22"/>
          <w:szCs w:val="22"/>
          <w:lang w:val="en-US"/>
        </w:rPr>
        <w:t>operating in the market</w:t>
      </w:r>
      <w:r w:rsidRPr="00160093">
        <w:rPr>
          <w:sz w:val="22"/>
          <w:szCs w:val="22"/>
          <w:lang w:val="en-US"/>
        </w:rPr>
        <w:t>.</w:t>
      </w:r>
    </w:p>
    <w:p w:rsidR="004858B0" w:rsidRPr="00160093" w:rsidRDefault="004858B0" w:rsidP="001E2793">
      <w:pPr>
        <w:jc w:val="both"/>
        <w:rPr>
          <w:sz w:val="22"/>
          <w:szCs w:val="22"/>
          <w:lang w:val="en-US"/>
        </w:rPr>
      </w:pPr>
    </w:p>
    <w:p w:rsidR="004858B0" w:rsidRPr="00FC78B6" w:rsidRDefault="004858B0" w:rsidP="001E2793">
      <w:pPr>
        <w:jc w:val="both"/>
        <w:rPr>
          <w:b/>
          <w:bCs/>
          <w:color w:val="702C91"/>
          <w:sz w:val="22"/>
          <w:szCs w:val="22"/>
          <w:lang w:val="en-US"/>
        </w:rPr>
      </w:pPr>
      <w:r w:rsidRPr="00160093">
        <w:rPr>
          <w:sz w:val="22"/>
          <w:szCs w:val="22"/>
          <w:lang w:val="en-US"/>
        </w:rPr>
        <w:t xml:space="preserve">We would be grateful if you </w:t>
      </w:r>
      <w:r>
        <w:rPr>
          <w:sz w:val="22"/>
          <w:szCs w:val="22"/>
          <w:lang w:val="en-US"/>
        </w:rPr>
        <w:t>would kindly prepare your submission</w:t>
      </w:r>
      <w:r w:rsidRPr="00160093">
        <w:rPr>
          <w:sz w:val="22"/>
          <w:szCs w:val="22"/>
          <w:lang w:val="en-US"/>
        </w:rPr>
        <w:t xml:space="preserve">. The </w:t>
      </w:r>
      <w:r>
        <w:rPr>
          <w:sz w:val="22"/>
          <w:szCs w:val="22"/>
          <w:lang w:val="en-US"/>
        </w:rPr>
        <w:t>completed forms will</w:t>
      </w:r>
      <w:r w:rsidRPr="00404391">
        <w:rPr>
          <w:sz w:val="22"/>
          <w:szCs w:val="22"/>
          <w:lang w:val="en-US"/>
        </w:rPr>
        <w:t xml:space="preserve"> be used to prepare </w:t>
      </w:r>
      <w:r>
        <w:rPr>
          <w:sz w:val="22"/>
          <w:szCs w:val="22"/>
          <w:lang w:val="en-US"/>
        </w:rPr>
        <w:t>our editorial</w:t>
      </w:r>
      <w:r w:rsidRPr="00404391">
        <w:rPr>
          <w:sz w:val="22"/>
          <w:szCs w:val="22"/>
          <w:lang w:val="en-US"/>
        </w:rPr>
        <w:t xml:space="preserve"> surveys in the </w:t>
      </w:r>
      <w:r>
        <w:rPr>
          <w:sz w:val="22"/>
          <w:szCs w:val="22"/>
          <w:lang w:val="en-US"/>
        </w:rPr>
        <w:t>section of the</w:t>
      </w:r>
      <w:r w:rsidR="000A125F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 Handbook entitled </w:t>
      </w:r>
      <w:r w:rsidRPr="00FC78B6">
        <w:rPr>
          <w:b/>
          <w:bCs/>
          <w:color w:val="702C91"/>
          <w:sz w:val="22"/>
          <w:szCs w:val="22"/>
          <w:lang w:val="en-US"/>
        </w:rPr>
        <w:t>“Who is Who in Ukrainian Law by Practice Areas/</w:t>
      </w:r>
      <w:r>
        <w:rPr>
          <w:b/>
          <w:bCs/>
          <w:color w:val="702C91"/>
          <w:sz w:val="22"/>
          <w:szCs w:val="22"/>
          <w:lang w:val="en-US"/>
        </w:rPr>
        <w:t xml:space="preserve"> </w:t>
      </w:r>
      <w:r w:rsidRPr="00FC78B6">
        <w:rPr>
          <w:b/>
          <w:bCs/>
          <w:color w:val="702C91"/>
          <w:sz w:val="22"/>
          <w:szCs w:val="22"/>
          <w:lang w:val="en-US"/>
        </w:rPr>
        <w:t>Industries”.</w:t>
      </w:r>
    </w:p>
    <w:p w:rsidR="004858B0" w:rsidRPr="004C49C4" w:rsidRDefault="004858B0" w:rsidP="001E2793">
      <w:pPr>
        <w:jc w:val="both"/>
        <w:rPr>
          <w:b/>
          <w:bCs/>
          <w:sz w:val="22"/>
          <w:szCs w:val="22"/>
          <w:lang w:val="en-US"/>
        </w:rPr>
      </w:pPr>
    </w:p>
    <w:p w:rsidR="004858B0" w:rsidRPr="00FC78B6" w:rsidRDefault="004858B0" w:rsidP="001E2793">
      <w:pPr>
        <w:jc w:val="both"/>
        <w:rPr>
          <w:b/>
          <w:bCs/>
          <w:color w:val="702C91"/>
          <w:sz w:val="22"/>
          <w:szCs w:val="22"/>
          <w:lang w:val="en-US"/>
        </w:rPr>
      </w:pPr>
      <w:r w:rsidRPr="00FC78B6">
        <w:rPr>
          <w:b/>
          <w:bCs/>
          <w:color w:val="702C91"/>
          <w:sz w:val="22"/>
          <w:szCs w:val="22"/>
          <w:lang w:val="en-US"/>
        </w:rPr>
        <w:t xml:space="preserve">Guide for preparing your </w:t>
      </w:r>
      <w:r>
        <w:rPr>
          <w:b/>
          <w:bCs/>
          <w:color w:val="702C91"/>
          <w:sz w:val="22"/>
          <w:szCs w:val="22"/>
          <w:lang w:val="en-US"/>
        </w:rPr>
        <w:t>submission:</w:t>
      </w:r>
    </w:p>
    <w:p w:rsidR="004858B0" w:rsidRPr="0073003E" w:rsidRDefault="004858B0" w:rsidP="001E2793">
      <w:pPr>
        <w:numPr>
          <w:ilvl w:val="0"/>
          <w:numId w:val="3"/>
        </w:numPr>
        <w:spacing w:before="240"/>
        <w:jc w:val="both"/>
        <w:rPr>
          <w:sz w:val="22"/>
          <w:szCs w:val="22"/>
          <w:lang w:val="en-US"/>
        </w:rPr>
      </w:pPr>
      <w:r w:rsidRPr="00160093">
        <w:rPr>
          <w:sz w:val="22"/>
          <w:szCs w:val="22"/>
          <w:lang w:val="en-US"/>
        </w:rPr>
        <w:t xml:space="preserve">You may submit information about actual projects of your law firm </w:t>
      </w:r>
      <w:r>
        <w:rPr>
          <w:sz w:val="22"/>
          <w:szCs w:val="22"/>
          <w:lang w:val="en-US"/>
        </w:rPr>
        <w:t xml:space="preserve">completed </w:t>
      </w:r>
      <w:r w:rsidRPr="00FC78B6">
        <w:rPr>
          <w:b/>
          <w:bCs/>
          <w:color w:val="702C91"/>
          <w:lang w:val="en-US"/>
        </w:rPr>
        <w:t>in 201</w:t>
      </w:r>
      <w:r>
        <w:rPr>
          <w:b/>
          <w:bCs/>
          <w:color w:val="702C91"/>
          <w:lang w:val="en-US"/>
        </w:rPr>
        <w:t xml:space="preserve">4 </w:t>
      </w:r>
      <w:r w:rsidRPr="00FC78B6">
        <w:rPr>
          <w:b/>
          <w:bCs/>
          <w:color w:val="702C91"/>
          <w:sz w:val="22"/>
          <w:szCs w:val="22"/>
          <w:lang w:val="en-US"/>
        </w:rPr>
        <w:t>ONLY</w:t>
      </w:r>
      <w:r>
        <w:rPr>
          <w:b/>
          <w:bCs/>
          <w:color w:val="702C91"/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and </w:t>
      </w:r>
      <w:r w:rsidRPr="00FC78B6">
        <w:rPr>
          <w:b/>
          <w:bCs/>
          <w:color w:val="702C91"/>
          <w:sz w:val="22"/>
          <w:szCs w:val="22"/>
          <w:lang w:val="en-US"/>
        </w:rPr>
        <w:t>ONGOING WORK</w:t>
      </w:r>
      <w:r>
        <w:rPr>
          <w:b/>
          <w:bCs/>
          <w:color w:val="702C91"/>
          <w:sz w:val="22"/>
          <w:szCs w:val="22"/>
          <w:lang w:val="en-US"/>
        </w:rPr>
        <w:t xml:space="preserve"> </w:t>
      </w:r>
      <w:r w:rsidRPr="0073003E">
        <w:rPr>
          <w:sz w:val="22"/>
          <w:szCs w:val="22"/>
          <w:lang w:val="en-US"/>
        </w:rPr>
        <w:t xml:space="preserve">(not for the whole period of </w:t>
      </w:r>
      <w:r>
        <w:rPr>
          <w:sz w:val="22"/>
          <w:szCs w:val="22"/>
          <w:lang w:val="en-US"/>
        </w:rPr>
        <w:t>your presence on the market</w:t>
      </w:r>
      <w:r w:rsidRPr="0073003E">
        <w:rPr>
          <w:sz w:val="22"/>
          <w:szCs w:val="22"/>
          <w:lang w:val="en-US"/>
        </w:rPr>
        <w:t>);</w:t>
      </w:r>
    </w:p>
    <w:p w:rsidR="004858B0" w:rsidRDefault="004858B0" w:rsidP="001E2793">
      <w:pPr>
        <w:numPr>
          <w:ilvl w:val="0"/>
          <w:numId w:val="2"/>
        </w:num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Please differentiate your submission according to practice areas/ industries. Note that some practice areas/ industries may be multi-disciplinary. You may put references and notes in separate parts of your questionnaire (e.g., “please see corporate field”);</w:t>
      </w:r>
    </w:p>
    <w:p w:rsidR="004858B0" w:rsidRDefault="004858B0" w:rsidP="001E2793">
      <w:pPr>
        <w:numPr>
          <w:ilvl w:val="0"/>
          <w:numId w:val="2"/>
        </w:num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In order to provide descriptive accents, you may divide practice areas/ industries into sub-divisions (e.g., intellectual property: trademarks, patents, copyright; or tax: transactional tax, tax litigation);</w:t>
      </w:r>
    </w:p>
    <w:p w:rsidR="004858B0" w:rsidRPr="007F758A" w:rsidRDefault="004858B0" w:rsidP="001E2793">
      <w:pPr>
        <w:numPr>
          <w:ilvl w:val="0"/>
          <w:numId w:val="2"/>
        </w:numPr>
        <w:jc w:val="both"/>
        <w:rPr>
          <w:sz w:val="22"/>
          <w:szCs w:val="22"/>
          <w:lang w:val="en-US"/>
        </w:rPr>
      </w:pPr>
      <w:r w:rsidRPr="00160093">
        <w:rPr>
          <w:sz w:val="22"/>
          <w:szCs w:val="22"/>
          <w:lang w:val="en-US"/>
        </w:rPr>
        <w:t xml:space="preserve">The concretization of data is welcome but not </w:t>
      </w:r>
      <w:r>
        <w:rPr>
          <w:sz w:val="22"/>
          <w:szCs w:val="22"/>
          <w:lang w:val="en-US"/>
        </w:rPr>
        <w:t>compulsory</w:t>
      </w:r>
      <w:r w:rsidRPr="00160093">
        <w:rPr>
          <w:sz w:val="22"/>
          <w:szCs w:val="22"/>
          <w:lang w:val="en-US"/>
        </w:rPr>
        <w:t xml:space="preserve"> because of </w:t>
      </w:r>
      <w:r>
        <w:rPr>
          <w:sz w:val="22"/>
          <w:szCs w:val="22"/>
          <w:lang w:val="en-US"/>
        </w:rPr>
        <w:t>the policy of confidentiality</w:t>
      </w:r>
      <w:r w:rsidRPr="007F758A">
        <w:rPr>
          <w:sz w:val="22"/>
          <w:szCs w:val="22"/>
          <w:lang w:val="en-US"/>
        </w:rPr>
        <w:t xml:space="preserve">. </w:t>
      </w:r>
      <w:r>
        <w:rPr>
          <w:sz w:val="22"/>
          <w:szCs w:val="22"/>
          <w:lang w:val="en-US"/>
        </w:rPr>
        <w:t>I</w:t>
      </w:r>
      <w:r w:rsidRPr="007F758A">
        <w:rPr>
          <w:sz w:val="22"/>
          <w:szCs w:val="22"/>
          <w:lang w:val="en-US"/>
        </w:rPr>
        <w:t xml:space="preserve">f you submit </w:t>
      </w:r>
      <w:r w:rsidRPr="007F758A">
        <w:rPr>
          <w:color w:val="231F20"/>
          <w:sz w:val="22"/>
          <w:szCs w:val="22"/>
          <w:lang w:val="en-US"/>
        </w:rPr>
        <w:t>confidential information</w:t>
      </w:r>
      <w:r>
        <w:rPr>
          <w:color w:val="231F20"/>
          <w:sz w:val="22"/>
          <w:szCs w:val="22"/>
          <w:lang w:val="en-US"/>
        </w:rPr>
        <w:t xml:space="preserve"> to us for publication</w:t>
      </w:r>
      <w:r w:rsidRPr="007F758A">
        <w:rPr>
          <w:color w:val="231F20"/>
          <w:sz w:val="22"/>
          <w:szCs w:val="22"/>
          <w:lang w:val="en-US"/>
        </w:rPr>
        <w:t>, please provide it in a general</w:t>
      </w:r>
      <w:r>
        <w:rPr>
          <w:color w:val="231F20"/>
          <w:sz w:val="22"/>
          <w:szCs w:val="22"/>
          <w:lang w:val="en-US"/>
        </w:rPr>
        <w:t>,</w:t>
      </w:r>
      <w:r w:rsidRPr="007F758A">
        <w:rPr>
          <w:color w:val="231F20"/>
          <w:sz w:val="22"/>
          <w:szCs w:val="22"/>
          <w:lang w:val="en-US"/>
        </w:rPr>
        <w:t xml:space="preserve"> descriptive </w:t>
      </w:r>
      <w:r>
        <w:rPr>
          <w:color w:val="231F20"/>
          <w:sz w:val="22"/>
          <w:szCs w:val="22"/>
          <w:lang w:val="en-US"/>
        </w:rPr>
        <w:t>way</w:t>
      </w:r>
      <w:r w:rsidRPr="00CB6989">
        <w:rPr>
          <w:color w:val="231F20"/>
          <w:sz w:val="22"/>
          <w:szCs w:val="22"/>
          <w:lang w:val="en-US"/>
        </w:rPr>
        <w:t xml:space="preserve"> (</w:t>
      </w:r>
      <w:r>
        <w:rPr>
          <w:color w:val="231F20"/>
          <w:sz w:val="22"/>
          <w:szCs w:val="22"/>
          <w:lang w:val="en-US"/>
        </w:rPr>
        <w:t>for instance, large Ukrainian agrarian holding, foreign bank, etc.);</w:t>
      </w:r>
    </w:p>
    <w:p w:rsidR="004858B0" w:rsidRDefault="004858B0" w:rsidP="001E2793">
      <w:pPr>
        <w:numPr>
          <w:ilvl w:val="0"/>
          <w:numId w:val="2"/>
        </w:num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You may submit confidential information for our research purposes only. Please put the mark </w:t>
      </w:r>
      <w:r w:rsidRPr="00FC78B6">
        <w:rPr>
          <w:b/>
          <w:bCs/>
          <w:color w:val="702C91"/>
          <w:sz w:val="22"/>
          <w:szCs w:val="22"/>
          <w:lang w:val="en-US"/>
        </w:rPr>
        <w:t>“CONFIDENTIAL”</w:t>
      </w:r>
      <w:r>
        <w:rPr>
          <w:sz w:val="22"/>
          <w:szCs w:val="22"/>
          <w:lang w:val="en-US"/>
        </w:rPr>
        <w:t xml:space="preserve"> in red and specify the subject of confidentiality (whole project, client, value, etc.);</w:t>
      </w:r>
    </w:p>
    <w:p w:rsidR="004858B0" w:rsidRPr="000C013C" w:rsidRDefault="004858B0" w:rsidP="001E2793">
      <w:pPr>
        <w:numPr>
          <w:ilvl w:val="0"/>
          <w:numId w:val="2"/>
        </w:numPr>
        <w:jc w:val="both"/>
        <w:rPr>
          <w:sz w:val="22"/>
          <w:szCs w:val="22"/>
          <w:lang w:val="en-US"/>
        </w:rPr>
      </w:pPr>
      <w:r w:rsidRPr="000C013C">
        <w:rPr>
          <w:sz w:val="22"/>
          <w:szCs w:val="22"/>
          <w:lang w:val="en-US"/>
        </w:rPr>
        <w:t xml:space="preserve">If you would like to emphasize </w:t>
      </w:r>
      <w:r>
        <w:rPr>
          <w:sz w:val="22"/>
          <w:szCs w:val="22"/>
          <w:lang w:val="en-US"/>
        </w:rPr>
        <w:t xml:space="preserve">the </w:t>
      </w:r>
      <w:r w:rsidRPr="000C013C">
        <w:rPr>
          <w:sz w:val="22"/>
          <w:szCs w:val="22"/>
          <w:lang w:val="en-US"/>
        </w:rPr>
        <w:t xml:space="preserve">descriptive highlights of </w:t>
      </w:r>
      <w:r>
        <w:rPr>
          <w:sz w:val="22"/>
          <w:szCs w:val="22"/>
          <w:lang w:val="en-US"/>
        </w:rPr>
        <w:t xml:space="preserve">a </w:t>
      </w:r>
      <w:r w:rsidRPr="000C013C">
        <w:rPr>
          <w:sz w:val="22"/>
          <w:szCs w:val="22"/>
          <w:lang w:val="en-US"/>
        </w:rPr>
        <w:t>law firm’s recent work, please be brief. Do not overload your questi</w:t>
      </w:r>
      <w:r>
        <w:rPr>
          <w:sz w:val="22"/>
          <w:szCs w:val="22"/>
          <w:lang w:val="en-US"/>
        </w:rPr>
        <w:t>onnaire with technical details;</w:t>
      </w:r>
    </w:p>
    <w:p w:rsidR="004858B0" w:rsidRPr="00FC78B6" w:rsidRDefault="004858B0" w:rsidP="001E2793">
      <w:pPr>
        <w:numPr>
          <w:ilvl w:val="0"/>
          <w:numId w:val="2"/>
        </w:numPr>
        <w:jc w:val="both"/>
        <w:rPr>
          <w:b/>
          <w:bCs/>
          <w:color w:val="702C91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Submission in English is preferable. However, y</w:t>
      </w:r>
      <w:r w:rsidRPr="00160093">
        <w:rPr>
          <w:sz w:val="22"/>
          <w:szCs w:val="22"/>
          <w:lang w:val="en-US"/>
        </w:rPr>
        <w:t xml:space="preserve">our data can be </w:t>
      </w:r>
      <w:r>
        <w:rPr>
          <w:sz w:val="22"/>
          <w:szCs w:val="22"/>
          <w:lang w:val="en-US"/>
        </w:rPr>
        <w:t xml:space="preserve">also </w:t>
      </w:r>
      <w:r w:rsidRPr="00160093">
        <w:rPr>
          <w:sz w:val="22"/>
          <w:szCs w:val="22"/>
          <w:lang w:val="en-US"/>
        </w:rPr>
        <w:t>submitted in Russian or Ukrainian</w:t>
      </w:r>
      <w:r>
        <w:rPr>
          <w:sz w:val="22"/>
          <w:szCs w:val="22"/>
          <w:lang w:val="en-US"/>
        </w:rPr>
        <w:t xml:space="preserve">. </w:t>
      </w:r>
      <w:r w:rsidRPr="00FC78B6">
        <w:rPr>
          <w:b/>
          <w:bCs/>
          <w:color w:val="702C91"/>
          <w:sz w:val="22"/>
          <w:szCs w:val="22"/>
          <w:lang w:val="en-US"/>
        </w:rPr>
        <w:t>BUT!</w:t>
      </w:r>
      <w:r>
        <w:rPr>
          <w:b/>
          <w:bCs/>
          <w:color w:val="702C91"/>
          <w:sz w:val="22"/>
          <w:szCs w:val="22"/>
          <w:lang w:val="en-US"/>
        </w:rPr>
        <w:t xml:space="preserve"> </w:t>
      </w:r>
      <w:r w:rsidRPr="00160093">
        <w:rPr>
          <w:sz w:val="22"/>
          <w:szCs w:val="22"/>
          <w:lang w:val="en-US"/>
        </w:rPr>
        <w:t xml:space="preserve">Due to the different options </w:t>
      </w:r>
      <w:r>
        <w:rPr>
          <w:sz w:val="22"/>
          <w:szCs w:val="22"/>
          <w:lang w:val="en-US"/>
        </w:rPr>
        <w:t xml:space="preserve">in the </w:t>
      </w:r>
      <w:r w:rsidRPr="00160093">
        <w:rPr>
          <w:sz w:val="22"/>
          <w:szCs w:val="22"/>
          <w:lang w:val="en-US"/>
        </w:rPr>
        <w:t>transliteration</w:t>
      </w:r>
      <w:r>
        <w:rPr>
          <w:sz w:val="22"/>
          <w:szCs w:val="22"/>
          <w:lang w:val="en-US"/>
        </w:rPr>
        <w:t xml:space="preserve"> of </w:t>
      </w:r>
      <w:r w:rsidRPr="00160093">
        <w:rPr>
          <w:sz w:val="22"/>
          <w:szCs w:val="22"/>
          <w:lang w:val="en-US"/>
        </w:rPr>
        <w:t xml:space="preserve">names, we kindly ask you in advance to write the </w:t>
      </w:r>
      <w:r w:rsidRPr="00FC78B6">
        <w:rPr>
          <w:b/>
          <w:bCs/>
          <w:color w:val="702C91"/>
          <w:sz w:val="22"/>
          <w:szCs w:val="22"/>
          <w:lang w:val="en-US"/>
        </w:rPr>
        <w:t>credentials of lawyers with the correct transliteration in</w:t>
      </w:r>
      <w:r>
        <w:rPr>
          <w:b/>
          <w:bCs/>
          <w:color w:val="702C91"/>
          <w:sz w:val="22"/>
          <w:szCs w:val="22"/>
          <w:lang w:val="en-US"/>
        </w:rPr>
        <w:t xml:space="preserve"> </w:t>
      </w:r>
      <w:r w:rsidRPr="00FC78B6">
        <w:rPr>
          <w:b/>
          <w:bCs/>
          <w:color w:val="702C91"/>
          <w:sz w:val="22"/>
          <w:szCs w:val="22"/>
          <w:lang w:val="en-US"/>
        </w:rPr>
        <w:t>the English language.</w:t>
      </w:r>
      <w:r>
        <w:rPr>
          <w:b/>
          <w:bCs/>
          <w:color w:val="702C91"/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We would kindly appreciate submission of </w:t>
      </w:r>
      <w:r w:rsidRPr="00FC78B6">
        <w:rPr>
          <w:b/>
          <w:bCs/>
          <w:color w:val="702C91"/>
          <w:sz w:val="22"/>
          <w:szCs w:val="22"/>
          <w:lang w:val="en-US"/>
        </w:rPr>
        <w:t>the names of your clients in English.</w:t>
      </w:r>
    </w:p>
    <w:p w:rsidR="004858B0" w:rsidRPr="00160093" w:rsidRDefault="004858B0" w:rsidP="001E2793">
      <w:pPr>
        <w:jc w:val="both"/>
        <w:rPr>
          <w:sz w:val="22"/>
          <w:szCs w:val="22"/>
          <w:lang w:val="en-US"/>
        </w:rPr>
      </w:pPr>
    </w:p>
    <w:p w:rsidR="004858B0" w:rsidRPr="00FC78B6" w:rsidRDefault="004858B0" w:rsidP="001E2793">
      <w:pPr>
        <w:jc w:val="both"/>
        <w:rPr>
          <w:color w:val="702C91"/>
          <w:sz w:val="22"/>
          <w:szCs w:val="22"/>
        </w:rPr>
      </w:pPr>
      <w:r w:rsidRPr="00FC78B6">
        <w:rPr>
          <w:b/>
          <w:bCs/>
          <w:color w:val="702C91"/>
          <w:sz w:val="22"/>
          <w:szCs w:val="22"/>
          <w:lang w:val="en-US"/>
        </w:rPr>
        <w:t>Important!</w:t>
      </w:r>
    </w:p>
    <w:p w:rsidR="0014723B" w:rsidRPr="0014723B" w:rsidRDefault="004858B0" w:rsidP="0014723B">
      <w:pPr>
        <w:pStyle w:val="a4"/>
        <w:numPr>
          <w:ilvl w:val="0"/>
          <w:numId w:val="14"/>
        </w:numPr>
        <w:spacing w:before="240"/>
        <w:ind w:left="709" w:hanging="283"/>
        <w:jc w:val="both"/>
        <w:rPr>
          <w:sz w:val="22"/>
          <w:szCs w:val="22"/>
        </w:rPr>
      </w:pPr>
      <w:r w:rsidRPr="008F3B10">
        <w:rPr>
          <w:shd w:val="clear" w:color="auto" w:fill="FFFFFF"/>
          <w:lang w:val="en-US"/>
        </w:rPr>
        <w:t xml:space="preserve">We would appreciate it if you would pay the arrangement fee in the amount of </w:t>
      </w:r>
      <w:r w:rsidRPr="0014723B">
        <w:rPr>
          <w:b/>
          <w:shd w:val="clear" w:color="auto" w:fill="FFFFFF"/>
          <w:lang w:val="en-US"/>
        </w:rPr>
        <w:t>UAH 2,000.</w:t>
      </w:r>
      <w:r w:rsidRPr="008F3B10">
        <w:rPr>
          <w:shd w:val="clear" w:color="auto" w:fill="FFFFFF"/>
          <w:lang w:val="en-US"/>
        </w:rPr>
        <w:t xml:space="preserve"> Payment of the fee is voluntary and does not affect your ranking positions.</w:t>
      </w:r>
      <w:r>
        <w:rPr>
          <w:shd w:val="clear" w:color="auto" w:fill="FFFFFF"/>
          <w:lang w:val="en-US"/>
        </w:rPr>
        <w:t xml:space="preserve"> Bank account details of recipient</w:t>
      </w:r>
      <w:r w:rsidRPr="008F3B10">
        <w:rPr>
          <w:lang w:val="uk-UA"/>
        </w:rPr>
        <w:t xml:space="preserve">: </w:t>
      </w:r>
      <w:r w:rsidRPr="0014723B">
        <w:rPr>
          <w:i/>
          <w:sz w:val="21"/>
          <w:szCs w:val="21"/>
          <w:lang w:val="uk-UA"/>
        </w:rPr>
        <w:t>ОТРИМУВАЧ: ТОВ «Подробиці», код 31837433, розрахунковий рахунок № 26000010033570, банк ВАТ «Укрексімбанк» в м. Києві, МФО 322313, Не платник ПДВ. ПРИЗНАЧЕННЯ ПЛАТЕЖУ: послуги по дослідженню  ринку, без ПДВ (свідоцтво платника єдиного податку № 476304 від 01.10.2013 року)</w:t>
      </w:r>
    </w:p>
    <w:p w:rsidR="004858B0" w:rsidRDefault="0014723B" w:rsidP="0014723B">
      <w:pPr>
        <w:pStyle w:val="a4"/>
        <w:numPr>
          <w:ilvl w:val="0"/>
          <w:numId w:val="14"/>
        </w:numPr>
        <w:spacing w:before="240"/>
        <w:ind w:left="709" w:hanging="283"/>
        <w:jc w:val="both"/>
        <w:rPr>
          <w:sz w:val="22"/>
          <w:szCs w:val="22"/>
          <w:lang w:val="en-US"/>
        </w:rPr>
      </w:pPr>
      <w:r w:rsidRPr="0014723B">
        <w:rPr>
          <w:sz w:val="22"/>
          <w:szCs w:val="22"/>
        </w:rPr>
        <w:t xml:space="preserve"> </w:t>
      </w:r>
      <w:r w:rsidR="004858B0" w:rsidRPr="00E7065B">
        <w:rPr>
          <w:sz w:val="22"/>
          <w:szCs w:val="22"/>
          <w:lang w:val="en-US"/>
        </w:rPr>
        <w:t xml:space="preserve">The research team will contact </w:t>
      </w:r>
      <w:r w:rsidR="004858B0">
        <w:rPr>
          <w:sz w:val="22"/>
          <w:szCs w:val="22"/>
          <w:lang w:val="en-US"/>
        </w:rPr>
        <w:t xml:space="preserve">the </w:t>
      </w:r>
      <w:r w:rsidR="004858B0" w:rsidRPr="00E7065B">
        <w:rPr>
          <w:sz w:val="22"/>
          <w:szCs w:val="22"/>
          <w:lang w:val="en-US"/>
        </w:rPr>
        <w:t xml:space="preserve">persons responsible for submission to </w:t>
      </w:r>
      <w:r w:rsidR="004858B0">
        <w:rPr>
          <w:sz w:val="22"/>
          <w:szCs w:val="22"/>
          <w:lang w:val="en-US"/>
        </w:rPr>
        <w:t xml:space="preserve">clarify information and </w:t>
      </w:r>
      <w:r w:rsidR="004858B0" w:rsidRPr="00E7065B">
        <w:rPr>
          <w:sz w:val="22"/>
          <w:szCs w:val="22"/>
          <w:lang w:val="en-US"/>
        </w:rPr>
        <w:t xml:space="preserve">request </w:t>
      </w:r>
      <w:r w:rsidR="004858B0">
        <w:rPr>
          <w:sz w:val="22"/>
          <w:szCs w:val="22"/>
          <w:lang w:val="en-US"/>
        </w:rPr>
        <w:t xml:space="preserve">an </w:t>
      </w:r>
      <w:r w:rsidR="004858B0" w:rsidRPr="00E7065B">
        <w:rPr>
          <w:sz w:val="22"/>
          <w:szCs w:val="22"/>
          <w:lang w:val="en-US"/>
        </w:rPr>
        <w:t>additional dat</w:t>
      </w:r>
      <w:r w:rsidR="004858B0">
        <w:rPr>
          <w:sz w:val="22"/>
          <w:szCs w:val="22"/>
          <w:lang w:val="en-US"/>
        </w:rPr>
        <w:t>a</w:t>
      </w:r>
      <w:r w:rsidR="004858B0" w:rsidRPr="00E7065B">
        <w:rPr>
          <w:sz w:val="22"/>
          <w:szCs w:val="22"/>
          <w:lang w:val="en-US"/>
        </w:rPr>
        <w:t xml:space="preserve"> if need</w:t>
      </w:r>
      <w:r w:rsidR="004858B0">
        <w:rPr>
          <w:sz w:val="22"/>
          <w:szCs w:val="22"/>
          <w:lang w:val="en-US"/>
        </w:rPr>
        <w:t xml:space="preserve"> b</w:t>
      </w:r>
      <w:r w:rsidR="004858B0" w:rsidRPr="00E7065B">
        <w:rPr>
          <w:sz w:val="22"/>
          <w:szCs w:val="22"/>
          <w:lang w:val="en-US"/>
        </w:rPr>
        <w:t>e.</w:t>
      </w:r>
    </w:p>
    <w:p w:rsidR="004858B0" w:rsidRDefault="004858B0" w:rsidP="001E2793">
      <w:pPr>
        <w:numPr>
          <w:ilvl w:val="0"/>
          <w:numId w:val="1"/>
        </w:numPr>
        <w:ind w:left="851" w:hanging="425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Please provide only the </w:t>
      </w:r>
      <w:r w:rsidRPr="00FB187A">
        <w:rPr>
          <w:sz w:val="22"/>
          <w:szCs w:val="22"/>
          <w:lang w:val="en-US"/>
        </w:rPr>
        <w:t>final version</w:t>
      </w:r>
      <w:r>
        <w:rPr>
          <w:sz w:val="22"/>
          <w:szCs w:val="22"/>
          <w:lang w:val="en-US"/>
        </w:rPr>
        <w:t xml:space="preserve"> of your submission.</w:t>
      </w:r>
    </w:p>
    <w:p w:rsidR="004858B0" w:rsidRPr="00E7065B" w:rsidRDefault="004858B0" w:rsidP="001E2793">
      <w:pPr>
        <w:ind w:left="851"/>
        <w:jc w:val="both"/>
        <w:rPr>
          <w:sz w:val="22"/>
          <w:szCs w:val="22"/>
          <w:lang w:val="en-US"/>
        </w:rPr>
      </w:pPr>
    </w:p>
    <w:p w:rsidR="004858B0" w:rsidRDefault="004858B0" w:rsidP="001E2793">
      <w:pPr>
        <w:jc w:val="both"/>
        <w:rPr>
          <w:b/>
          <w:bCs/>
          <w:color w:val="702C91"/>
          <w:sz w:val="22"/>
          <w:szCs w:val="22"/>
          <w:lang w:val="en-US"/>
        </w:rPr>
      </w:pPr>
      <w:r w:rsidRPr="00FC78B6">
        <w:rPr>
          <w:b/>
          <w:bCs/>
          <w:color w:val="702C91"/>
          <w:sz w:val="22"/>
          <w:szCs w:val="22"/>
          <w:lang w:val="en-US"/>
        </w:rPr>
        <w:t>Deadlines</w:t>
      </w:r>
    </w:p>
    <w:p w:rsidR="004858B0" w:rsidRPr="00FC78B6" w:rsidRDefault="004858B0" w:rsidP="001E2793">
      <w:pPr>
        <w:jc w:val="both"/>
        <w:rPr>
          <w:b/>
          <w:bCs/>
          <w:color w:val="702C91"/>
          <w:sz w:val="22"/>
          <w:szCs w:val="22"/>
          <w:lang w:val="en-US"/>
        </w:rPr>
      </w:pPr>
    </w:p>
    <w:p w:rsidR="004858B0" w:rsidRDefault="004858B0" w:rsidP="001811F6">
      <w:pPr>
        <w:jc w:val="both"/>
        <w:rPr>
          <w:lang w:val="en-US"/>
        </w:rPr>
      </w:pPr>
      <w:r>
        <w:rPr>
          <w:sz w:val="22"/>
          <w:szCs w:val="22"/>
          <w:lang w:val="en-US"/>
        </w:rPr>
        <w:t xml:space="preserve">Completed </w:t>
      </w:r>
      <w:r w:rsidRPr="00160093">
        <w:rPr>
          <w:sz w:val="22"/>
          <w:szCs w:val="22"/>
          <w:lang w:val="en-US"/>
        </w:rPr>
        <w:t xml:space="preserve">questionnaires are to be sent </w:t>
      </w:r>
      <w:r>
        <w:rPr>
          <w:sz w:val="22"/>
          <w:szCs w:val="22"/>
          <w:lang w:val="en-US"/>
        </w:rPr>
        <w:t xml:space="preserve">in the form </w:t>
      </w:r>
      <w:r w:rsidRPr="00160093">
        <w:rPr>
          <w:sz w:val="22"/>
          <w:szCs w:val="22"/>
          <w:lang w:val="en-US"/>
        </w:rPr>
        <w:t>o</w:t>
      </w:r>
      <w:r>
        <w:rPr>
          <w:sz w:val="22"/>
          <w:szCs w:val="22"/>
          <w:lang w:val="en-US"/>
        </w:rPr>
        <w:t>f</w:t>
      </w:r>
      <w:r w:rsidRPr="00160093">
        <w:rPr>
          <w:sz w:val="22"/>
          <w:szCs w:val="22"/>
          <w:lang w:val="en-US"/>
        </w:rPr>
        <w:t xml:space="preserve"> e-mails</w:t>
      </w:r>
      <w:r>
        <w:rPr>
          <w:sz w:val="22"/>
          <w:szCs w:val="22"/>
          <w:lang w:val="en-US"/>
        </w:rPr>
        <w:t xml:space="preserve"> to </w:t>
      </w:r>
      <w:hyperlink r:id="rId8" w:history="1">
        <w:r w:rsidRPr="002A5BC6">
          <w:rPr>
            <w:rStyle w:val="a3"/>
            <w:sz w:val="22"/>
            <w:szCs w:val="22"/>
            <w:lang w:val="en-US"/>
          </w:rPr>
          <w:t>editor@ujbl.info</w:t>
        </w:r>
      </w:hyperlink>
    </w:p>
    <w:p w:rsidR="004858B0" w:rsidRPr="00CB6989" w:rsidRDefault="004858B0" w:rsidP="001811F6">
      <w:pPr>
        <w:jc w:val="both"/>
        <w:rPr>
          <w:b/>
          <w:bCs/>
          <w:color w:val="702C91"/>
          <w:sz w:val="22"/>
          <w:szCs w:val="22"/>
          <w:lang w:val="en-US"/>
        </w:rPr>
      </w:pPr>
      <w:r w:rsidRPr="00160093">
        <w:rPr>
          <w:sz w:val="22"/>
          <w:szCs w:val="22"/>
          <w:lang w:val="en-US"/>
        </w:rPr>
        <w:t xml:space="preserve">As </w:t>
      </w:r>
      <w:r>
        <w:rPr>
          <w:sz w:val="22"/>
          <w:szCs w:val="22"/>
          <w:lang w:val="en-US"/>
        </w:rPr>
        <w:t xml:space="preserve">it is planned to issue the </w:t>
      </w:r>
      <w:r w:rsidRPr="00160093">
        <w:rPr>
          <w:sz w:val="22"/>
          <w:szCs w:val="22"/>
          <w:lang w:val="en-US"/>
        </w:rPr>
        <w:t>Handbook i</w:t>
      </w:r>
      <w:r w:rsidR="009F106A">
        <w:rPr>
          <w:sz w:val="22"/>
          <w:szCs w:val="22"/>
          <w:lang w:val="en-US"/>
        </w:rPr>
        <w:t>n April 2015</w:t>
      </w:r>
      <w:r w:rsidRPr="00160093">
        <w:rPr>
          <w:sz w:val="22"/>
          <w:szCs w:val="22"/>
          <w:lang w:val="en-US"/>
        </w:rPr>
        <w:t xml:space="preserve"> and the research team has to analyze a great deal of information, we w</w:t>
      </w:r>
      <w:r>
        <w:rPr>
          <w:sz w:val="22"/>
          <w:szCs w:val="22"/>
          <w:lang w:val="en-US"/>
        </w:rPr>
        <w:t xml:space="preserve">ould </w:t>
      </w:r>
      <w:r w:rsidRPr="00160093">
        <w:rPr>
          <w:sz w:val="22"/>
          <w:szCs w:val="22"/>
          <w:lang w:val="en-US"/>
        </w:rPr>
        <w:t xml:space="preserve">appreciate </w:t>
      </w:r>
      <w:r>
        <w:rPr>
          <w:sz w:val="22"/>
          <w:szCs w:val="22"/>
          <w:lang w:val="en-US"/>
        </w:rPr>
        <w:t xml:space="preserve">receipt of your submission by </w:t>
      </w:r>
      <w:r w:rsidRPr="001811F6">
        <w:rPr>
          <w:b/>
          <w:bCs/>
          <w:sz w:val="22"/>
          <w:szCs w:val="22"/>
          <w:lang w:val="en-US"/>
        </w:rPr>
        <w:t>26 December 201</w:t>
      </w:r>
      <w:r>
        <w:rPr>
          <w:b/>
          <w:bCs/>
          <w:sz w:val="22"/>
          <w:szCs w:val="22"/>
          <w:lang w:val="en-US"/>
        </w:rPr>
        <w:t xml:space="preserve">4 </w:t>
      </w:r>
      <w:r w:rsidRPr="00CB6989">
        <w:rPr>
          <w:b/>
          <w:bCs/>
          <w:sz w:val="22"/>
          <w:szCs w:val="22"/>
          <w:lang w:val="en-US"/>
        </w:rPr>
        <w:t>or earlier.</w:t>
      </w:r>
    </w:p>
    <w:p w:rsidR="004858B0" w:rsidRDefault="004858B0" w:rsidP="001811F6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 xml:space="preserve">For additional information regarding research, please contact the research team: </w:t>
      </w:r>
      <w:r w:rsidRPr="00FC78B6">
        <w:rPr>
          <w:b/>
          <w:bCs/>
          <w:color w:val="702C91"/>
          <w:sz w:val="22"/>
          <w:szCs w:val="22"/>
          <w:lang w:val="en-US"/>
        </w:rPr>
        <w:t>Olga Usenko</w:t>
      </w:r>
      <w:r w:rsidRPr="00FC78B6">
        <w:rPr>
          <w:color w:val="702C91"/>
          <w:sz w:val="22"/>
          <w:szCs w:val="22"/>
          <w:lang w:val="en-US"/>
        </w:rPr>
        <w:t xml:space="preserve">, </w:t>
      </w:r>
      <w:r w:rsidRPr="00FC78B6">
        <w:rPr>
          <w:b/>
          <w:bCs/>
          <w:color w:val="702C91"/>
          <w:sz w:val="22"/>
          <w:szCs w:val="22"/>
          <w:lang w:val="en-US"/>
        </w:rPr>
        <w:t>Alena Chernyavskaya</w:t>
      </w:r>
      <w:r>
        <w:rPr>
          <w:b/>
          <w:bCs/>
          <w:color w:val="702C91"/>
          <w:sz w:val="22"/>
          <w:szCs w:val="22"/>
          <w:lang w:val="en-US"/>
        </w:rPr>
        <w:t xml:space="preserve"> </w:t>
      </w:r>
      <w:r>
        <w:rPr>
          <w:color w:val="003F2D"/>
          <w:sz w:val="22"/>
          <w:szCs w:val="22"/>
          <w:lang w:val="en-US"/>
        </w:rPr>
        <w:t xml:space="preserve">or </w:t>
      </w:r>
      <w:r w:rsidRPr="00FC78B6">
        <w:rPr>
          <w:b/>
          <w:bCs/>
          <w:color w:val="702C91"/>
          <w:sz w:val="22"/>
          <w:szCs w:val="22"/>
          <w:lang w:val="en-US"/>
        </w:rPr>
        <w:t>Nataliya Koloskova</w:t>
      </w:r>
      <w:r>
        <w:rPr>
          <w:sz w:val="22"/>
          <w:szCs w:val="22"/>
          <w:lang w:val="en-US"/>
        </w:rPr>
        <w:t xml:space="preserve"> by phone: (044) 495-27-27 or e-mail: </w:t>
      </w:r>
      <w:hyperlink r:id="rId9" w:history="1">
        <w:r w:rsidRPr="002A5BC6">
          <w:rPr>
            <w:rStyle w:val="a3"/>
            <w:sz w:val="22"/>
            <w:szCs w:val="22"/>
            <w:lang w:val="en-US"/>
          </w:rPr>
          <w:t>editor@ujbl.info</w:t>
        </w:r>
      </w:hyperlink>
    </w:p>
    <w:p w:rsidR="004858B0" w:rsidRDefault="004858B0" w:rsidP="001811F6">
      <w:pPr>
        <w:rPr>
          <w:lang w:val="en-US"/>
        </w:rPr>
      </w:pPr>
      <w:r>
        <w:rPr>
          <w:lang w:val="en-US"/>
        </w:rPr>
        <w:t xml:space="preserve">For queries regarding paid advertising options please contact </w:t>
      </w:r>
      <w:r w:rsidRPr="00CB6989">
        <w:rPr>
          <w:b/>
          <w:bCs/>
          <w:color w:val="9933FF"/>
          <w:lang w:val="en-US"/>
        </w:rPr>
        <w:t>Vadim Shpachuk</w:t>
      </w:r>
      <w:r>
        <w:rPr>
          <w:lang w:val="en-US"/>
        </w:rPr>
        <w:t xml:space="preserve">: </w:t>
      </w:r>
      <w:hyperlink r:id="rId10" w:history="1">
        <w:r w:rsidRPr="00BC38E5">
          <w:rPr>
            <w:rStyle w:val="a3"/>
            <w:lang w:val="en-US"/>
          </w:rPr>
          <w:t>v.shpachuk@pravo.ua</w:t>
        </w:r>
      </w:hyperlink>
    </w:p>
    <w:p w:rsidR="004858B0" w:rsidRDefault="004858B0" w:rsidP="001811F6">
      <w:pPr>
        <w:rPr>
          <w:lang w:val="en-US"/>
        </w:rPr>
      </w:pPr>
    </w:p>
    <w:p w:rsidR="004858B0" w:rsidRPr="00BB5D06" w:rsidRDefault="004858B0" w:rsidP="001811F6">
      <w:pPr>
        <w:rPr>
          <w:b/>
          <w:bCs/>
          <w:lang w:val="en-US"/>
        </w:rPr>
      </w:pPr>
      <w:r>
        <w:rPr>
          <w:lang w:val="en-US"/>
        </w:rPr>
        <w:t xml:space="preserve">For your convenience, your submission can be done in any </w:t>
      </w:r>
      <w:r w:rsidRPr="00BB5D06">
        <w:rPr>
          <w:b/>
          <w:bCs/>
          <w:lang w:val="en-US"/>
        </w:rPr>
        <w:t>suitable form.</w:t>
      </w:r>
    </w:p>
    <w:p w:rsidR="004858B0" w:rsidRDefault="004858B0" w:rsidP="001811F6">
      <w:pPr>
        <w:rPr>
          <w:lang w:val="en-US"/>
        </w:rPr>
      </w:pPr>
    </w:p>
    <w:p w:rsidR="004858B0" w:rsidRPr="00AB6CAC" w:rsidRDefault="004858B0" w:rsidP="00AB6CAC">
      <w:pPr>
        <w:pStyle w:val="a4"/>
        <w:numPr>
          <w:ilvl w:val="0"/>
          <w:numId w:val="8"/>
        </w:numPr>
        <w:rPr>
          <w:b/>
          <w:bCs/>
          <w:lang w:val="en-US"/>
        </w:rPr>
      </w:pPr>
      <w:r w:rsidRPr="00AB6CAC">
        <w:rPr>
          <w:b/>
          <w:bCs/>
          <w:lang w:val="en-US"/>
        </w:rPr>
        <w:t xml:space="preserve">Basic information about your law firm </w:t>
      </w:r>
    </w:p>
    <w:p w:rsidR="004858B0" w:rsidRPr="001B3DD1" w:rsidRDefault="004858B0" w:rsidP="003A5470">
      <w:pPr>
        <w:shd w:val="clear" w:color="auto" w:fill="FFFFFF"/>
        <w:rPr>
          <w:color w:val="000000"/>
          <w:sz w:val="22"/>
          <w:szCs w:val="22"/>
          <w:lang w:val="en-US"/>
        </w:rPr>
      </w:pPr>
    </w:p>
    <w:p w:rsidR="004858B0" w:rsidRPr="007242B0" w:rsidRDefault="004858B0" w:rsidP="00CB6989">
      <w:pPr>
        <w:shd w:val="clear" w:color="auto" w:fill="FFFFFF"/>
        <w:rPr>
          <w:color w:val="000000"/>
          <w:sz w:val="22"/>
          <w:szCs w:val="22"/>
          <w:lang w:val="en-US"/>
        </w:rPr>
      </w:pPr>
      <w:r w:rsidRPr="007242B0">
        <w:rPr>
          <w:color w:val="000000"/>
          <w:sz w:val="22"/>
          <w:szCs w:val="22"/>
          <w:lang w:val="en-US"/>
        </w:rPr>
        <w:t>Law Firm:</w:t>
      </w:r>
      <w:r w:rsidRPr="007242B0">
        <w:rPr>
          <w:color w:val="000000"/>
          <w:sz w:val="22"/>
          <w:szCs w:val="22"/>
          <w:lang w:val="en-GB"/>
        </w:rPr>
        <w:t>____________________________________________________________</w:t>
      </w:r>
      <w:r w:rsidRPr="007242B0">
        <w:rPr>
          <w:color w:val="000000"/>
          <w:sz w:val="22"/>
          <w:szCs w:val="22"/>
          <w:lang w:val="en-US"/>
        </w:rPr>
        <w:t>___________</w:t>
      </w:r>
      <w:r>
        <w:rPr>
          <w:color w:val="000000"/>
          <w:sz w:val="22"/>
          <w:szCs w:val="22"/>
          <w:lang w:val="en-GB"/>
        </w:rPr>
        <w:t>________</w:t>
      </w:r>
    </w:p>
    <w:p w:rsidR="004858B0" w:rsidRPr="001B3DD1" w:rsidRDefault="004858B0" w:rsidP="003A5470">
      <w:pPr>
        <w:shd w:val="clear" w:color="auto" w:fill="FFFFFF"/>
        <w:rPr>
          <w:color w:val="000000"/>
          <w:sz w:val="22"/>
          <w:szCs w:val="22"/>
          <w:lang w:val="en-US"/>
        </w:rPr>
      </w:pPr>
    </w:p>
    <w:p w:rsidR="004858B0" w:rsidRPr="00FB187A" w:rsidRDefault="004858B0" w:rsidP="003A5470">
      <w:pPr>
        <w:shd w:val="clear" w:color="auto" w:fill="FFFFFF"/>
        <w:rPr>
          <w:color w:val="000000"/>
          <w:sz w:val="22"/>
          <w:szCs w:val="22"/>
          <w:lang w:val="en-US"/>
        </w:rPr>
      </w:pPr>
      <w:r w:rsidRPr="007242B0">
        <w:rPr>
          <w:color w:val="000000"/>
          <w:sz w:val="22"/>
          <w:szCs w:val="22"/>
          <w:lang w:val="en-US"/>
        </w:rPr>
        <w:t>Contact details (address, telephone, e-mail</w:t>
      </w:r>
      <w:r w:rsidRPr="007242B0">
        <w:rPr>
          <w:color w:val="000000"/>
          <w:sz w:val="22"/>
          <w:szCs w:val="22"/>
          <w:lang w:val="en-GB"/>
        </w:rPr>
        <w:t>):</w:t>
      </w:r>
    </w:p>
    <w:p w:rsidR="004858B0" w:rsidRPr="007242B0" w:rsidRDefault="004858B0" w:rsidP="003A5470">
      <w:pPr>
        <w:shd w:val="clear" w:color="auto" w:fill="FFFFFF"/>
        <w:spacing w:before="120" w:after="120"/>
        <w:rPr>
          <w:color w:val="000000"/>
          <w:sz w:val="22"/>
          <w:szCs w:val="22"/>
          <w:lang w:val="en-US"/>
        </w:rPr>
      </w:pPr>
      <w:r w:rsidRPr="007242B0">
        <w:rPr>
          <w:color w:val="000000"/>
          <w:sz w:val="22"/>
          <w:szCs w:val="22"/>
          <w:lang w:val="en-US"/>
        </w:rPr>
        <w:t>Number of lawyers</w:t>
      </w:r>
      <w:r w:rsidRPr="007242B0">
        <w:rPr>
          <w:color w:val="000000"/>
          <w:sz w:val="22"/>
          <w:szCs w:val="22"/>
          <w:lang w:val="en-GB"/>
        </w:rPr>
        <w:t xml:space="preserve"> (</w:t>
      </w:r>
      <w:r w:rsidRPr="007242B0">
        <w:rPr>
          <w:color w:val="000000"/>
          <w:sz w:val="22"/>
          <w:szCs w:val="22"/>
          <w:lang w:val="en-US"/>
        </w:rPr>
        <w:t>total</w:t>
      </w:r>
      <w:r w:rsidRPr="007242B0">
        <w:rPr>
          <w:color w:val="000000"/>
          <w:sz w:val="22"/>
          <w:szCs w:val="22"/>
          <w:lang w:val="en-GB"/>
        </w:rPr>
        <w:t>)</w:t>
      </w:r>
      <w:r>
        <w:rPr>
          <w:color w:val="000000"/>
          <w:sz w:val="22"/>
          <w:szCs w:val="22"/>
          <w:lang w:val="en-GB"/>
        </w:rPr>
        <w:t>___</w:t>
      </w:r>
      <w:r w:rsidRPr="007242B0">
        <w:rPr>
          <w:color w:val="000000"/>
          <w:sz w:val="22"/>
          <w:szCs w:val="22"/>
          <w:lang w:val="en-US"/>
        </w:rPr>
        <w:t>including equity partners (owners)</w:t>
      </w:r>
      <w:r>
        <w:rPr>
          <w:color w:val="000000"/>
          <w:sz w:val="22"/>
          <w:szCs w:val="22"/>
          <w:lang w:val="en-GB"/>
        </w:rPr>
        <w:t>___salary</w:t>
      </w:r>
      <w:r w:rsidRPr="007242B0">
        <w:rPr>
          <w:color w:val="000000"/>
          <w:sz w:val="22"/>
          <w:szCs w:val="22"/>
          <w:lang w:val="en-GB"/>
        </w:rPr>
        <w:t xml:space="preserve"> partners</w:t>
      </w:r>
      <w:r>
        <w:rPr>
          <w:color w:val="000000"/>
          <w:sz w:val="22"/>
          <w:szCs w:val="22"/>
          <w:lang w:val="en-GB"/>
        </w:rPr>
        <w:t>__</w:t>
      </w:r>
      <w:r>
        <w:rPr>
          <w:color w:val="000000"/>
          <w:sz w:val="22"/>
          <w:szCs w:val="22"/>
          <w:lang w:val="en-US"/>
        </w:rPr>
        <w:t>_senior associates_____</w:t>
      </w:r>
      <w:r w:rsidRPr="007242B0">
        <w:rPr>
          <w:color w:val="000000"/>
          <w:sz w:val="22"/>
          <w:szCs w:val="22"/>
          <w:lang w:val="en-US"/>
        </w:rPr>
        <w:t>associa</w:t>
      </w:r>
      <w:r>
        <w:rPr>
          <w:color w:val="000000"/>
          <w:sz w:val="22"/>
          <w:szCs w:val="22"/>
          <w:lang w:val="en-US"/>
        </w:rPr>
        <w:t>tes ____</w:t>
      </w:r>
    </w:p>
    <w:p w:rsidR="004858B0" w:rsidRDefault="004858B0" w:rsidP="003A5470">
      <w:pPr>
        <w:shd w:val="clear" w:color="auto" w:fill="FFFFFF"/>
        <w:rPr>
          <w:color w:val="000000"/>
          <w:sz w:val="22"/>
          <w:szCs w:val="22"/>
          <w:lang w:val="en-US"/>
        </w:rPr>
      </w:pPr>
      <w:r w:rsidRPr="007242B0">
        <w:rPr>
          <w:color w:val="000000"/>
          <w:sz w:val="22"/>
          <w:szCs w:val="22"/>
          <w:lang w:val="en-US"/>
        </w:rPr>
        <w:t>Recent developments</w:t>
      </w:r>
      <w:r>
        <w:rPr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  <w:lang w:val="en-GB"/>
        </w:rPr>
        <w:t xml:space="preserve">in your law firm </w:t>
      </w:r>
      <w:r w:rsidRPr="007242B0">
        <w:rPr>
          <w:color w:val="000000"/>
          <w:sz w:val="22"/>
          <w:szCs w:val="22"/>
          <w:lang w:val="en-GB"/>
        </w:rPr>
        <w:t>(</w:t>
      </w:r>
      <w:r>
        <w:rPr>
          <w:color w:val="000000"/>
          <w:sz w:val="22"/>
          <w:szCs w:val="22"/>
          <w:lang w:val="en-GB"/>
        </w:rPr>
        <w:t xml:space="preserve">e.g., </w:t>
      </w:r>
      <w:r w:rsidRPr="007242B0">
        <w:rPr>
          <w:color w:val="000000"/>
          <w:sz w:val="22"/>
          <w:szCs w:val="22"/>
          <w:lang w:val="en-US"/>
        </w:rPr>
        <w:t>new hires</w:t>
      </w:r>
      <w:r>
        <w:rPr>
          <w:color w:val="000000"/>
          <w:sz w:val="22"/>
          <w:szCs w:val="22"/>
          <w:lang w:val="en-US"/>
        </w:rPr>
        <w:t>/departures</w:t>
      </w:r>
      <w:r w:rsidRPr="007242B0">
        <w:rPr>
          <w:color w:val="000000"/>
          <w:sz w:val="22"/>
          <w:szCs w:val="22"/>
          <w:lang w:val="en-US"/>
        </w:rPr>
        <w:t>, new practice areas, departments, branch offices</w:t>
      </w:r>
      <w:r>
        <w:rPr>
          <w:color w:val="000000"/>
          <w:sz w:val="22"/>
          <w:szCs w:val="22"/>
          <w:lang w:val="en-US"/>
        </w:rPr>
        <w:t>,</w:t>
      </w:r>
      <w:r w:rsidRPr="007242B0">
        <w:rPr>
          <w:color w:val="000000"/>
          <w:sz w:val="22"/>
          <w:szCs w:val="22"/>
          <w:lang w:val="en-US"/>
        </w:rPr>
        <w:t xml:space="preserve"> etc.)</w:t>
      </w:r>
      <w:r>
        <w:rPr>
          <w:color w:val="000000"/>
          <w:sz w:val="22"/>
          <w:szCs w:val="22"/>
          <w:lang w:val="en-US"/>
        </w:rPr>
        <w:t>.</w:t>
      </w:r>
    </w:p>
    <w:p w:rsidR="004858B0" w:rsidRDefault="004858B0" w:rsidP="003A5470">
      <w:pPr>
        <w:shd w:val="clear" w:color="auto" w:fill="FFFFFF"/>
        <w:rPr>
          <w:color w:val="000000"/>
          <w:sz w:val="22"/>
          <w:szCs w:val="22"/>
          <w:lang w:val="en-US"/>
        </w:rPr>
      </w:pPr>
    </w:p>
    <w:p w:rsidR="004858B0" w:rsidRDefault="004858B0" w:rsidP="003A5470">
      <w:pPr>
        <w:shd w:val="clear" w:color="auto" w:fill="FFFFFF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Contact person (to clarify submission and arrange poll/interview)</w:t>
      </w:r>
    </w:p>
    <w:p w:rsidR="004858B0" w:rsidRDefault="004858B0" w:rsidP="003A5470">
      <w:pPr>
        <w:shd w:val="clear" w:color="auto" w:fill="FFFFFF"/>
        <w:rPr>
          <w:color w:val="000000"/>
          <w:sz w:val="22"/>
          <w:szCs w:val="22"/>
          <w:lang w:val="en-US"/>
        </w:rPr>
      </w:pPr>
    </w:p>
    <w:p w:rsidR="004858B0" w:rsidRPr="00AB6CAC" w:rsidRDefault="004858B0" w:rsidP="00AB6CAC">
      <w:pPr>
        <w:pStyle w:val="a4"/>
        <w:numPr>
          <w:ilvl w:val="0"/>
          <w:numId w:val="8"/>
        </w:numPr>
        <w:shd w:val="clear" w:color="auto" w:fill="FFFFFF"/>
        <w:rPr>
          <w:b/>
          <w:bCs/>
          <w:color w:val="000000"/>
          <w:sz w:val="22"/>
          <w:szCs w:val="22"/>
          <w:lang w:val="en-GB"/>
        </w:rPr>
      </w:pPr>
      <w:r w:rsidRPr="00AB6CAC">
        <w:rPr>
          <w:b/>
          <w:bCs/>
          <w:color w:val="000000"/>
          <w:sz w:val="22"/>
          <w:szCs w:val="22"/>
          <w:lang w:val="en-GB"/>
        </w:rPr>
        <w:t>In order to reflect business activity in the country, the research team systematizes available transactions into special monitoring tables.</w:t>
      </w:r>
    </w:p>
    <w:p w:rsidR="004858B0" w:rsidRPr="003A5470" w:rsidRDefault="004858B0">
      <w:pPr>
        <w:rPr>
          <w:lang w:val="en-GB"/>
        </w:rPr>
      </w:pPr>
    </w:p>
    <w:p w:rsidR="004858B0" w:rsidRPr="00FC78B6" w:rsidRDefault="004858B0" w:rsidP="00AB6CAC">
      <w:pPr>
        <w:shd w:val="clear" w:color="auto" w:fill="FFFFFF"/>
        <w:spacing w:after="100" w:afterAutospacing="1"/>
        <w:rPr>
          <w:b/>
          <w:bCs/>
          <w:color w:val="702C91"/>
          <w:sz w:val="22"/>
          <w:szCs w:val="22"/>
          <w:lang w:val="en-GB"/>
        </w:rPr>
      </w:pPr>
      <w:r w:rsidRPr="00FC78B6">
        <w:rPr>
          <w:b/>
          <w:bCs/>
          <w:color w:val="702C91"/>
          <w:sz w:val="22"/>
          <w:szCs w:val="22"/>
          <w:lang w:val="en-US"/>
        </w:rPr>
        <w:t xml:space="preserve">CLOSED </w:t>
      </w:r>
      <w:r w:rsidRPr="00FB187A">
        <w:rPr>
          <w:color w:val="000000"/>
          <w:sz w:val="22"/>
          <w:szCs w:val="22"/>
          <w:lang w:val="en-US"/>
        </w:rPr>
        <w:t xml:space="preserve">deals </w:t>
      </w:r>
      <w:r w:rsidRPr="00FC78B6">
        <w:rPr>
          <w:color w:val="702C91"/>
          <w:sz w:val="22"/>
          <w:szCs w:val="22"/>
          <w:lang w:val="en-US"/>
        </w:rPr>
        <w:t>in</w:t>
      </w:r>
      <w:r w:rsidRPr="00FC78B6">
        <w:rPr>
          <w:b/>
          <w:bCs/>
          <w:color w:val="702C91"/>
          <w:sz w:val="22"/>
          <w:szCs w:val="22"/>
          <w:lang w:val="en-US"/>
        </w:rPr>
        <w:t xml:space="preserve"> 201</w:t>
      </w:r>
      <w:r>
        <w:rPr>
          <w:b/>
          <w:bCs/>
          <w:color w:val="702C91"/>
          <w:sz w:val="22"/>
          <w:szCs w:val="22"/>
          <w:lang w:val="en-US"/>
        </w:rPr>
        <w:t>4</w:t>
      </w:r>
      <w:r w:rsidRPr="00FC78B6">
        <w:rPr>
          <w:b/>
          <w:bCs/>
          <w:color w:val="702C91"/>
          <w:sz w:val="22"/>
          <w:szCs w:val="22"/>
          <w:lang w:val="en-US"/>
        </w:rPr>
        <w:t xml:space="preserve"> ONLY:*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5"/>
        <w:gridCol w:w="1517"/>
        <w:gridCol w:w="1697"/>
        <w:gridCol w:w="1942"/>
        <w:gridCol w:w="1781"/>
        <w:gridCol w:w="1053"/>
      </w:tblGrid>
      <w:tr w:rsidR="004858B0" w:rsidRPr="004312B4">
        <w:trPr>
          <w:trHeight w:val="1421"/>
        </w:trPr>
        <w:tc>
          <w:tcPr>
            <w:tcW w:w="2518" w:type="dxa"/>
            <w:shd w:val="clear" w:color="auto" w:fill="702C91"/>
          </w:tcPr>
          <w:p w:rsidR="004858B0" w:rsidRPr="004312B4" w:rsidRDefault="004858B0" w:rsidP="00AB6CAC">
            <w:pPr>
              <w:jc w:val="center"/>
              <w:rPr>
                <w:color w:val="FFFFFF"/>
                <w:lang w:val="en-US"/>
              </w:rPr>
            </w:pPr>
            <w:r w:rsidRPr="004312B4">
              <w:rPr>
                <w:color w:val="FFFFFF"/>
                <w:sz w:val="22"/>
                <w:szCs w:val="22"/>
                <w:lang w:val="en-US"/>
              </w:rPr>
              <w:t>Monitoring tables</w:t>
            </w:r>
          </w:p>
        </w:tc>
        <w:tc>
          <w:tcPr>
            <w:tcW w:w="1559" w:type="dxa"/>
            <w:shd w:val="clear" w:color="auto" w:fill="702C91"/>
          </w:tcPr>
          <w:p w:rsidR="004858B0" w:rsidRPr="004312B4" w:rsidRDefault="004858B0" w:rsidP="00AB6CAC">
            <w:pPr>
              <w:jc w:val="center"/>
              <w:rPr>
                <w:color w:val="FFFFFF"/>
                <w:lang w:val="en-US"/>
              </w:rPr>
            </w:pPr>
            <w:r w:rsidRPr="004312B4">
              <w:rPr>
                <w:color w:val="FFFFFF"/>
                <w:sz w:val="22"/>
                <w:szCs w:val="22"/>
                <w:lang w:val="en-US"/>
              </w:rPr>
              <w:t>Value in USD (if disclosed)</w:t>
            </w:r>
          </w:p>
          <w:p w:rsidR="004858B0" w:rsidRPr="004312B4" w:rsidRDefault="004858B0" w:rsidP="00AB6CAC">
            <w:pPr>
              <w:jc w:val="center"/>
              <w:rPr>
                <w:color w:val="FFFFFF"/>
                <w:lang w:val="en-US"/>
              </w:rPr>
            </w:pPr>
            <w:r w:rsidRPr="004312B4">
              <w:rPr>
                <w:color w:val="FFFFFF"/>
                <w:sz w:val="22"/>
                <w:szCs w:val="22"/>
                <w:lang w:val="en-US"/>
              </w:rPr>
              <w:t>If it is not disclosed, put “WND”</w:t>
            </w:r>
          </w:p>
        </w:tc>
        <w:tc>
          <w:tcPr>
            <w:tcW w:w="1822" w:type="dxa"/>
            <w:shd w:val="clear" w:color="auto" w:fill="702C91"/>
          </w:tcPr>
          <w:p w:rsidR="004858B0" w:rsidRPr="004312B4" w:rsidRDefault="004858B0" w:rsidP="00AB6CAC">
            <w:pPr>
              <w:jc w:val="center"/>
              <w:rPr>
                <w:color w:val="FFFFFF"/>
                <w:lang w:val="en-US"/>
              </w:rPr>
            </w:pPr>
            <w:r w:rsidRPr="004312B4">
              <w:rPr>
                <w:color w:val="FFFFFF"/>
                <w:sz w:val="22"/>
                <w:szCs w:val="22"/>
                <w:lang w:val="en-US"/>
              </w:rPr>
              <w:t>Transaction</w:t>
            </w:r>
          </w:p>
        </w:tc>
        <w:tc>
          <w:tcPr>
            <w:tcW w:w="2147" w:type="dxa"/>
            <w:shd w:val="clear" w:color="auto" w:fill="702C91"/>
          </w:tcPr>
          <w:p w:rsidR="004858B0" w:rsidRPr="004312B4" w:rsidRDefault="004858B0" w:rsidP="00AB6CAC">
            <w:pPr>
              <w:jc w:val="center"/>
              <w:rPr>
                <w:color w:val="FFFFFF"/>
                <w:lang w:val="en-US"/>
              </w:rPr>
            </w:pPr>
            <w:r w:rsidRPr="004312B4">
              <w:rPr>
                <w:color w:val="FFFFFF"/>
                <w:sz w:val="22"/>
                <w:szCs w:val="22"/>
                <w:lang w:val="en-US"/>
              </w:rPr>
              <w:t>Legal advisers</w:t>
            </w:r>
            <w:r w:rsidRPr="004312B4">
              <w:rPr>
                <w:color w:val="FFFFFF"/>
                <w:sz w:val="22"/>
                <w:szCs w:val="22"/>
              </w:rPr>
              <w:t xml:space="preserve"> (</w:t>
            </w:r>
            <w:r w:rsidRPr="004312B4">
              <w:rPr>
                <w:color w:val="FFFFFF"/>
                <w:sz w:val="22"/>
                <w:szCs w:val="22"/>
                <w:lang w:val="en-US"/>
              </w:rPr>
              <w:t>Ukrainian law)</w:t>
            </w:r>
          </w:p>
        </w:tc>
        <w:tc>
          <w:tcPr>
            <w:tcW w:w="1583" w:type="dxa"/>
            <w:shd w:val="clear" w:color="auto" w:fill="702C91"/>
          </w:tcPr>
          <w:p w:rsidR="004858B0" w:rsidRPr="004312B4" w:rsidRDefault="004858B0" w:rsidP="00AB6CAC">
            <w:pPr>
              <w:jc w:val="center"/>
              <w:rPr>
                <w:color w:val="FFFFFF"/>
                <w:lang w:val="en-US"/>
              </w:rPr>
            </w:pPr>
            <w:r w:rsidRPr="004312B4">
              <w:rPr>
                <w:color w:val="FFFFFF"/>
                <w:sz w:val="22"/>
                <w:szCs w:val="22"/>
                <w:lang w:val="en-US"/>
              </w:rPr>
              <w:t>Foreign legal adviser, governing law</w:t>
            </w:r>
          </w:p>
          <w:p w:rsidR="004858B0" w:rsidRPr="004312B4" w:rsidRDefault="004858B0" w:rsidP="00AB6CAC">
            <w:pPr>
              <w:rPr>
                <w:b/>
                <w:bCs/>
                <w:color w:val="FFFFFF"/>
                <w:lang w:val="en-US"/>
              </w:rPr>
            </w:pPr>
            <w:r w:rsidRPr="004312B4">
              <w:rPr>
                <w:b/>
                <w:bCs/>
                <w:color w:val="FFFFFF"/>
                <w:sz w:val="22"/>
                <w:szCs w:val="22"/>
                <w:lang w:val="en-US"/>
              </w:rPr>
              <w:t>PUBLISHABLE ONLY</w:t>
            </w:r>
          </w:p>
        </w:tc>
        <w:tc>
          <w:tcPr>
            <w:tcW w:w="1111" w:type="dxa"/>
            <w:shd w:val="clear" w:color="auto" w:fill="702C91"/>
          </w:tcPr>
          <w:p w:rsidR="004858B0" w:rsidRPr="004312B4" w:rsidRDefault="004858B0" w:rsidP="00AB6CAC">
            <w:pPr>
              <w:jc w:val="center"/>
              <w:rPr>
                <w:color w:val="FFFFFF"/>
                <w:lang w:val="en-US"/>
              </w:rPr>
            </w:pPr>
            <w:r w:rsidRPr="004312B4">
              <w:rPr>
                <w:color w:val="FFFFFF"/>
                <w:sz w:val="22"/>
                <w:szCs w:val="22"/>
                <w:lang w:val="en-US"/>
              </w:rPr>
              <w:t>Period of closure in 201</w:t>
            </w:r>
            <w:r>
              <w:rPr>
                <w:color w:val="FFFFFF"/>
                <w:sz w:val="22"/>
                <w:szCs w:val="22"/>
                <w:lang w:val="en-US"/>
              </w:rPr>
              <w:t>4</w:t>
            </w:r>
          </w:p>
        </w:tc>
      </w:tr>
      <w:tr w:rsidR="004858B0" w:rsidRPr="009F106A">
        <w:trPr>
          <w:trHeight w:val="577"/>
        </w:trPr>
        <w:tc>
          <w:tcPr>
            <w:tcW w:w="2518" w:type="dxa"/>
          </w:tcPr>
          <w:p w:rsidR="004858B0" w:rsidRPr="00767C2D" w:rsidRDefault="004858B0" w:rsidP="00AB6CAC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4858B0" w:rsidRPr="00767C2D" w:rsidRDefault="004858B0" w:rsidP="00AB6CAC">
            <w:pPr>
              <w:jc w:val="both"/>
              <w:rPr>
                <w:lang w:val="en-US"/>
              </w:rPr>
            </w:pPr>
          </w:p>
        </w:tc>
        <w:tc>
          <w:tcPr>
            <w:tcW w:w="1822" w:type="dxa"/>
            <w:vAlign w:val="center"/>
          </w:tcPr>
          <w:p w:rsidR="004858B0" w:rsidRPr="00FC78B6" w:rsidRDefault="004858B0" w:rsidP="00AB6CAC">
            <w:pPr>
              <w:rPr>
                <w:i/>
                <w:iCs/>
                <w:color w:val="702C91"/>
                <w:lang w:val="en-US"/>
              </w:rPr>
            </w:pPr>
            <w:r w:rsidRPr="00FC78B6">
              <w:rPr>
                <w:i/>
                <w:iCs/>
                <w:color w:val="702C91"/>
                <w:sz w:val="22"/>
                <w:szCs w:val="22"/>
                <w:lang w:val="en-US"/>
              </w:rPr>
              <w:t>Deal description, parties involved</w:t>
            </w:r>
          </w:p>
        </w:tc>
        <w:tc>
          <w:tcPr>
            <w:tcW w:w="2147" w:type="dxa"/>
          </w:tcPr>
          <w:p w:rsidR="004858B0" w:rsidRPr="00FC78B6" w:rsidRDefault="004858B0" w:rsidP="00AB6CAC">
            <w:pPr>
              <w:rPr>
                <w:i/>
                <w:iCs/>
                <w:color w:val="702C91"/>
                <w:lang w:val="en-US"/>
              </w:rPr>
            </w:pPr>
            <w:r w:rsidRPr="00FC78B6">
              <w:rPr>
                <w:i/>
                <w:iCs/>
                <w:color w:val="702C91"/>
                <w:sz w:val="22"/>
                <w:szCs w:val="22"/>
                <w:lang w:val="en-US"/>
              </w:rPr>
              <w:t>Whom did the law firm represent? If possible, name legal advisors from other contracting parties</w:t>
            </w:r>
          </w:p>
        </w:tc>
        <w:tc>
          <w:tcPr>
            <w:tcW w:w="1583" w:type="dxa"/>
          </w:tcPr>
          <w:p w:rsidR="004858B0" w:rsidRPr="00767C2D" w:rsidRDefault="004858B0" w:rsidP="00AB6CAC">
            <w:pPr>
              <w:jc w:val="center"/>
              <w:rPr>
                <w:lang w:val="en-US"/>
              </w:rPr>
            </w:pPr>
          </w:p>
        </w:tc>
        <w:tc>
          <w:tcPr>
            <w:tcW w:w="1111" w:type="dxa"/>
          </w:tcPr>
          <w:p w:rsidR="004858B0" w:rsidRPr="00767C2D" w:rsidRDefault="004858B0" w:rsidP="00AB6CAC">
            <w:pPr>
              <w:jc w:val="center"/>
              <w:rPr>
                <w:lang w:val="en-US"/>
              </w:rPr>
            </w:pPr>
          </w:p>
        </w:tc>
      </w:tr>
      <w:tr w:rsidR="004858B0" w:rsidRPr="00767C2D">
        <w:tc>
          <w:tcPr>
            <w:tcW w:w="2518" w:type="dxa"/>
          </w:tcPr>
          <w:p w:rsidR="004858B0" w:rsidRPr="00DC3773" w:rsidRDefault="004858B0" w:rsidP="00AB6CAC">
            <w:pPr>
              <w:pStyle w:val="Pa13"/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C37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Debt &amp; equity capital markets</w:t>
            </w:r>
          </w:p>
        </w:tc>
        <w:tc>
          <w:tcPr>
            <w:tcW w:w="1559" w:type="dxa"/>
          </w:tcPr>
          <w:p w:rsidR="004858B0" w:rsidRPr="00767C2D" w:rsidRDefault="004858B0" w:rsidP="00AB6CAC">
            <w:pPr>
              <w:pStyle w:val="Pa12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822" w:type="dxa"/>
            <w:vAlign w:val="center"/>
          </w:tcPr>
          <w:p w:rsidR="004858B0" w:rsidRPr="00767C2D" w:rsidRDefault="004858B0" w:rsidP="00AB6CAC">
            <w:pPr>
              <w:pStyle w:val="Pa13"/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147" w:type="dxa"/>
            <w:vAlign w:val="center"/>
          </w:tcPr>
          <w:p w:rsidR="004858B0" w:rsidRPr="000A6BE2" w:rsidRDefault="004858B0" w:rsidP="00AB6CAC">
            <w:pPr>
              <w:pStyle w:val="Pa13"/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83" w:type="dxa"/>
          </w:tcPr>
          <w:p w:rsidR="004858B0" w:rsidRPr="00767C2D" w:rsidRDefault="004858B0" w:rsidP="00AB6CAC">
            <w:pPr>
              <w:pStyle w:val="Pa13"/>
              <w:spacing w:line="240" w:lineRule="auto"/>
              <w:rPr>
                <w:rStyle w:val="rvts8"/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11" w:type="dxa"/>
          </w:tcPr>
          <w:p w:rsidR="004858B0" w:rsidRPr="00767C2D" w:rsidRDefault="004858B0" w:rsidP="00AB6CAC">
            <w:pPr>
              <w:pStyle w:val="Pa13"/>
              <w:spacing w:line="240" w:lineRule="auto"/>
              <w:rPr>
                <w:rStyle w:val="rvts8"/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4858B0" w:rsidRPr="00767C2D">
        <w:tc>
          <w:tcPr>
            <w:tcW w:w="2518" w:type="dxa"/>
          </w:tcPr>
          <w:p w:rsidR="004858B0" w:rsidRPr="00DC3773" w:rsidRDefault="004858B0" w:rsidP="00AB6CAC">
            <w:pPr>
              <w:pStyle w:val="Pa13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DC37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Debt restructuring</w:t>
            </w:r>
          </w:p>
        </w:tc>
        <w:tc>
          <w:tcPr>
            <w:tcW w:w="1559" w:type="dxa"/>
          </w:tcPr>
          <w:p w:rsidR="004858B0" w:rsidRPr="00767C2D" w:rsidRDefault="004858B0" w:rsidP="00AB6CAC">
            <w:pPr>
              <w:pStyle w:val="Pa12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822" w:type="dxa"/>
            <w:vAlign w:val="center"/>
          </w:tcPr>
          <w:p w:rsidR="004858B0" w:rsidRPr="00767C2D" w:rsidRDefault="004858B0" w:rsidP="00AB6CAC">
            <w:pPr>
              <w:pStyle w:val="Pa13"/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147" w:type="dxa"/>
            <w:vAlign w:val="center"/>
          </w:tcPr>
          <w:p w:rsidR="004858B0" w:rsidRPr="000A6BE2" w:rsidRDefault="004858B0" w:rsidP="00AB6CAC">
            <w:pPr>
              <w:pStyle w:val="Pa13"/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83" w:type="dxa"/>
          </w:tcPr>
          <w:p w:rsidR="004858B0" w:rsidRPr="00767C2D" w:rsidRDefault="004858B0" w:rsidP="00AB6CAC">
            <w:pPr>
              <w:pStyle w:val="Pa13"/>
              <w:spacing w:line="240" w:lineRule="auto"/>
              <w:rPr>
                <w:rStyle w:val="rvts8"/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11" w:type="dxa"/>
          </w:tcPr>
          <w:p w:rsidR="004858B0" w:rsidRPr="00767C2D" w:rsidRDefault="004858B0" w:rsidP="00AB6CAC">
            <w:pPr>
              <w:pStyle w:val="Pa13"/>
              <w:spacing w:line="240" w:lineRule="auto"/>
              <w:rPr>
                <w:rStyle w:val="rvts8"/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4858B0" w:rsidRPr="00767C2D">
        <w:tc>
          <w:tcPr>
            <w:tcW w:w="2518" w:type="dxa"/>
          </w:tcPr>
          <w:p w:rsidR="004858B0" w:rsidRPr="00137AFE" w:rsidRDefault="004858B0" w:rsidP="00AB6CAC">
            <w:pPr>
              <w:pStyle w:val="Pa13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DC37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Banking &amp; finance</w:t>
            </w:r>
          </w:p>
        </w:tc>
        <w:tc>
          <w:tcPr>
            <w:tcW w:w="1559" w:type="dxa"/>
          </w:tcPr>
          <w:p w:rsidR="004858B0" w:rsidRPr="00767C2D" w:rsidRDefault="004858B0" w:rsidP="00AB6CAC">
            <w:pPr>
              <w:pStyle w:val="Pa12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822" w:type="dxa"/>
            <w:vAlign w:val="center"/>
          </w:tcPr>
          <w:p w:rsidR="004858B0" w:rsidRPr="00767C2D" w:rsidRDefault="004858B0" w:rsidP="00AB6CAC">
            <w:pPr>
              <w:pStyle w:val="Pa13"/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147" w:type="dxa"/>
            <w:vAlign w:val="center"/>
          </w:tcPr>
          <w:p w:rsidR="004858B0" w:rsidRPr="000A6BE2" w:rsidRDefault="004858B0" w:rsidP="00AB6CAC">
            <w:pPr>
              <w:pStyle w:val="Pa13"/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83" w:type="dxa"/>
          </w:tcPr>
          <w:p w:rsidR="004858B0" w:rsidRPr="00767C2D" w:rsidRDefault="004858B0" w:rsidP="00AB6CAC">
            <w:pPr>
              <w:pStyle w:val="Pa13"/>
              <w:spacing w:line="240" w:lineRule="auto"/>
              <w:rPr>
                <w:rStyle w:val="rvts8"/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11" w:type="dxa"/>
          </w:tcPr>
          <w:p w:rsidR="004858B0" w:rsidRPr="00767C2D" w:rsidRDefault="004858B0" w:rsidP="00AB6CAC">
            <w:pPr>
              <w:pStyle w:val="Pa13"/>
              <w:spacing w:line="240" w:lineRule="auto"/>
              <w:rPr>
                <w:rStyle w:val="rvts8"/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4858B0" w:rsidRPr="009F106A">
        <w:tc>
          <w:tcPr>
            <w:tcW w:w="2518" w:type="dxa"/>
          </w:tcPr>
          <w:p w:rsidR="004858B0" w:rsidRPr="00DC3773" w:rsidRDefault="004858B0" w:rsidP="00AB6CAC">
            <w:pPr>
              <w:pStyle w:val="Pa13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DC37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M&amp;A, joint ventures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and strategic partnership </w:t>
            </w:r>
            <w:r w:rsidRPr="00DC37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establishing, intragroup transactions</w:t>
            </w:r>
          </w:p>
        </w:tc>
        <w:tc>
          <w:tcPr>
            <w:tcW w:w="1559" w:type="dxa"/>
          </w:tcPr>
          <w:p w:rsidR="004858B0" w:rsidRPr="00767C2D" w:rsidRDefault="004858B0" w:rsidP="00AB6CAC">
            <w:pPr>
              <w:pStyle w:val="Pa12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822" w:type="dxa"/>
            <w:vAlign w:val="center"/>
          </w:tcPr>
          <w:p w:rsidR="004858B0" w:rsidRPr="00767C2D" w:rsidRDefault="004858B0" w:rsidP="00AB6CAC">
            <w:pPr>
              <w:pStyle w:val="Pa13"/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147" w:type="dxa"/>
            <w:vAlign w:val="center"/>
          </w:tcPr>
          <w:p w:rsidR="004858B0" w:rsidRPr="000A6BE2" w:rsidRDefault="004858B0" w:rsidP="00AB6CAC">
            <w:pPr>
              <w:pStyle w:val="Pa13"/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83" w:type="dxa"/>
          </w:tcPr>
          <w:p w:rsidR="004858B0" w:rsidRPr="00767C2D" w:rsidRDefault="004858B0" w:rsidP="00AB6CAC">
            <w:pPr>
              <w:pStyle w:val="Pa13"/>
              <w:spacing w:line="240" w:lineRule="auto"/>
              <w:rPr>
                <w:rStyle w:val="rvts8"/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11" w:type="dxa"/>
          </w:tcPr>
          <w:p w:rsidR="004858B0" w:rsidRPr="00767C2D" w:rsidRDefault="004858B0" w:rsidP="00AB6CAC">
            <w:pPr>
              <w:pStyle w:val="Pa13"/>
              <w:spacing w:line="240" w:lineRule="auto"/>
              <w:rPr>
                <w:rStyle w:val="rvts8"/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4858B0" w:rsidRPr="009F106A">
        <w:tc>
          <w:tcPr>
            <w:tcW w:w="2518" w:type="dxa"/>
          </w:tcPr>
          <w:p w:rsidR="004858B0" w:rsidRPr="00DC3773" w:rsidRDefault="004858B0" w:rsidP="00AB6CAC">
            <w:pPr>
              <w:pStyle w:val="Pa13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DC37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Transactions in the antitrust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field</w:t>
            </w:r>
          </w:p>
        </w:tc>
        <w:tc>
          <w:tcPr>
            <w:tcW w:w="1559" w:type="dxa"/>
          </w:tcPr>
          <w:p w:rsidR="004858B0" w:rsidRPr="00767C2D" w:rsidRDefault="004858B0" w:rsidP="00AB6CAC">
            <w:pPr>
              <w:pStyle w:val="Pa12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822" w:type="dxa"/>
            <w:vAlign w:val="center"/>
          </w:tcPr>
          <w:p w:rsidR="004858B0" w:rsidRPr="00767C2D" w:rsidRDefault="004858B0" w:rsidP="00AB6CAC">
            <w:pPr>
              <w:pStyle w:val="Pa13"/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147" w:type="dxa"/>
            <w:vAlign w:val="center"/>
          </w:tcPr>
          <w:p w:rsidR="004858B0" w:rsidRPr="000A6BE2" w:rsidRDefault="004858B0" w:rsidP="00AB6CAC">
            <w:pPr>
              <w:pStyle w:val="Pa13"/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83" w:type="dxa"/>
          </w:tcPr>
          <w:p w:rsidR="004858B0" w:rsidRPr="00767C2D" w:rsidRDefault="004858B0" w:rsidP="00AB6CAC">
            <w:pPr>
              <w:pStyle w:val="Pa13"/>
              <w:spacing w:line="240" w:lineRule="auto"/>
              <w:rPr>
                <w:rStyle w:val="rvts8"/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11" w:type="dxa"/>
          </w:tcPr>
          <w:p w:rsidR="004858B0" w:rsidRPr="00767C2D" w:rsidRDefault="004858B0" w:rsidP="00AB6CAC">
            <w:pPr>
              <w:pStyle w:val="Pa13"/>
              <w:spacing w:line="240" w:lineRule="auto"/>
              <w:rPr>
                <w:rStyle w:val="rvts8"/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4858B0" w:rsidRDefault="004858B0" w:rsidP="00AB6CAC">
      <w:pPr>
        <w:spacing w:before="240"/>
        <w:rPr>
          <w:lang w:val="en-US"/>
        </w:rPr>
      </w:pPr>
      <w:r>
        <w:rPr>
          <w:sz w:val="22"/>
          <w:szCs w:val="22"/>
          <w:lang w:val="en-US"/>
        </w:rPr>
        <w:t>*Please note that we do not publish deals in a descriptive way: “L</w:t>
      </w:r>
      <w:r w:rsidRPr="00767C2D">
        <w:rPr>
          <w:color w:val="000000"/>
          <w:sz w:val="22"/>
          <w:szCs w:val="22"/>
          <w:lang w:val="en-US"/>
        </w:rPr>
        <w:t xml:space="preserve">oan </w:t>
      </w:r>
      <w:r>
        <w:rPr>
          <w:color w:val="000000"/>
          <w:sz w:val="22"/>
          <w:szCs w:val="22"/>
          <w:lang w:val="en-US"/>
        </w:rPr>
        <w:t>t</w:t>
      </w:r>
      <w:r w:rsidRPr="00767C2D">
        <w:rPr>
          <w:color w:val="000000"/>
          <w:sz w:val="22"/>
          <w:szCs w:val="22"/>
          <w:lang w:val="en-US"/>
        </w:rPr>
        <w:t xml:space="preserve">o </w:t>
      </w:r>
      <w:r>
        <w:rPr>
          <w:color w:val="000000"/>
          <w:sz w:val="22"/>
          <w:szCs w:val="22"/>
          <w:lang w:val="en-US"/>
        </w:rPr>
        <w:t xml:space="preserve">a Ukrainian company from a Ukrainian bank”. Please check the wording of projects in our recent edition: </w:t>
      </w:r>
      <w:hyperlink r:id="rId11" w:history="1">
        <w:r w:rsidRPr="00445A83">
          <w:rPr>
            <w:rStyle w:val="a3"/>
            <w:sz w:val="22"/>
            <w:szCs w:val="22"/>
            <w:lang w:val="en-US"/>
          </w:rPr>
          <w:t>http://ukrainianlawfirms.com/market/</w:t>
        </w:r>
      </w:hyperlink>
    </w:p>
    <w:p w:rsidR="0014723B" w:rsidRDefault="0014723B" w:rsidP="00AB6CAC">
      <w:pPr>
        <w:spacing w:before="240"/>
        <w:rPr>
          <w:lang w:val="en-US"/>
        </w:rPr>
      </w:pPr>
    </w:p>
    <w:p w:rsidR="0014723B" w:rsidRDefault="0014723B" w:rsidP="00AB6CAC">
      <w:pPr>
        <w:spacing w:before="240"/>
        <w:rPr>
          <w:lang w:val="en-US"/>
        </w:rPr>
      </w:pPr>
    </w:p>
    <w:p w:rsidR="0014723B" w:rsidRPr="0014723B" w:rsidRDefault="0014723B" w:rsidP="00AB6CAC">
      <w:pPr>
        <w:spacing w:before="240"/>
        <w:rPr>
          <w:color w:val="000000"/>
          <w:sz w:val="22"/>
          <w:szCs w:val="22"/>
          <w:lang w:val="en-US"/>
        </w:rPr>
      </w:pPr>
    </w:p>
    <w:p w:rsidR="004858B0" w:rsidRDefault="004858B0">
      <w:pPr>
        <w:rPr>
          <w:lang w:val="en-US"/>
        </w:rPr>
      </w:pPr>
    </w:p>
    <w:p w:rsidR="004858B0" w:rsidRPr="0014723B" w:rsidRDefault="004858B0" w:rsidP="0014723B">
      <w:pPr>
        <w:pStyle w:val="a4"/>
        <w:numPr>
          <w:ilvl w:val="0"/>
          <w:numId w:val="8"/>
        </w:numPr>
        <w:rPr>
          <w:b/>
          <w:bCs/>
          <w:lang w:val="en-US"/>
        </w:rPr>
      </w:pPr>
      <w:r w:rsidRPr="0014723B">
        <w:rPr>
          <w:b/>
          <w:bCs/>
          <w:lang w:val="en-US"/>
        </w:rPr>
        <w:lastRenderedPageBreak/>
        <w:t xml:space="preserve">The list of practice areas and industries we would like to investigate is as follows: </w:t>
      </w:r>
    </w:p>
    <w:p w:rsidR="004858B0" w:rsidRDefault="004858B0" w:rsidP="003A5470">
      <w:pPr>
        <w:tabs>
          <w:tab w:val="left" w:pos="8931"/>
        </w:tabs>
        <w:rPr>
          <w:lang w:val="en-US"/>
        </w:rPr>
      </w:pPr>
    </w:p>
    <w:p w:rsidR="004858B0" w:rsidRDefault="004858B0" w:rsidP="00D01D9A">
      <w:pPr>
        <w:pStyle w:val="a4"/>
        <w:numPr>
          <w:ilvl w:val="0"/>
          <w:numId w:val="9"/>
        </w:numPr>
        <w:shd w:val="clear" w:color="auto" w:fill="FFFFFF"/>
        <w:spacing w:before="120" w:after="120"/>
        <w:rPr>
          <w:sz w:val="22"/>
          <w:szCs w:val="22"/>
          <w:lang w:val="en-US"/>
        </w:rPr>
        <w:sectPr w:rsidR="004858B0" w:rsidSect="00B06122">
          <w:headerReference w:type="first" r:id="rId12"/>
          <w:pgSz w:w="11906" w:h="16838"/>
          <w:pgMar w:top="851" w:right="849" w:bottom="851" w:left="1134" w:header="0" w:footer="708" w:gutter="0"/>
          <w:cols w:space="708"/>
          <w:titlePg/>
          <w:docGrid w:linePitch="360"/>
        </w:sectPr>
      </w:pPr>
    </w:p>
    <w:p w:rsidR="004858B0" w:rsidRPr="00D01D9A" w:rsidRDefault="004858B0" w:rsidP="008F3B10">
      <w:pPr>
        <w:pStyle w:val="a4"/>
        <w:numPr>
          <w:ilvl w:val="0"/>
          <w:numId w:val="9"/>
        </w:numPr>
        <w:shd w:val="clear" w:color="auto" w:fill="FFFFFF"/>
        <w:rPr>
          <w:sz w:val="22"/>
          <w:szCs w:val="22"/>
          <w:lang w:val="en-US"/>
        </w:rPr>
      </w:pPr>
      <w:r w:rsidRPr="00D01D9A">
        <w:rPr>
          <w:sz w:val="22"/>
          <w:szCs w:val="22"/>
          <w:lang w:val="en-US"/>
        </w:rPr>
        <w:lastRenderedPageBreak/>
        <w:t>Agribusiness</w:t>
      </w:r>
    </w:p>
    <w:p w:rsidR="004858B0" w:rsidRPr="00D01D9A" w:rsidRDefault="004858B0" w:rsidP="008F3B10">
      <w:pPr>
        <w:pStyle w:val="a4"/>
        <w:numPr>
          <w:ilvl w:val="0"/>
          <w:numId w:val="9"/>
        </w:numPr>
        <w:shd w:val="clear" w:color="auto" w:fill="FFFFFF"/>
        <w:rPr>
          <w:sz w:val="22"/>
          <w:szCs w:val="22"/>
          <w:lang w:val="en-US"/>
        </w:rPr>
      </w:pPr>
      <w:r w:rsidRPr="00D01D9A">
        <w:rPr>
          <w:sz w:val="22"/>
          <w:szCs w:val="22"/>
          <w:lang w:val="en-US"/>
        </w:rPr>
        <w:t>Antitrust/Competition</w:t>
      </w:r>
    </w:p>
    <w:p w:rsidR="004858B0" w:rsidRPr="00D01D9A" w:rsidRDefault="004858B0" w:rsidP="008F3B10">
      <w:pPr>
        <w:pStyle w:val="a4"/>
        <w:numPr>
          <w:ilvl w:val="0"/>
          <w:numId w:val="9"/>
        </w:numPr>
        <w:shd w:val="clear" w:color="auto" w:fill="FFFFFF"/>
        <w:ind w:left="714" w:hanging="357"/>
        <w:rPr>
          <w:sz w:val="22"/>
          <w:szCs w:val="22"/>
          <w:lang w:val="en-US"/>
        </w:rPr>
      </w:pPr>
      <w:r w:rsidRPr="00D01D9A">
        <w:rPr>
          <w:sz w:val="22"/>
          <w:szCs w:val="22"/>
          <w:lang w:val="en-US"/>
        </w:rPr>
        <w:t>Banking &amp; Finance</w:t>
      </w:r>
    </w:p>
    <w:p w:rsidR="004858B0" w:rsidRPr="00D01D9A" w:rsidRDefault="004858B0" w:rsidP="008F3B10">
      <w:pPr>
        <w:pStyle w:val="a4"/>
        <w:numPr>
          <w:ilvl w:val="0"/>
          <w:numId w:val="9"/>
        </w:numPr>
        <w:shd w:val="clear" w:color="auto" w:fill="FFFFFF"/>
        <w:ind w:left="714" w:hanging="357"/>
        <w:rPr>
          <w:sz w:val="22"/>
          <w:szCs w:val="22"/>
          <w:lang w:val="en-US"/>
        </w:rPr>
      </w:pPr>
      <w:r w:rsidRPr="00D01D9A">
        <w:rPr>
          <w:sz w:val="22"/>
          <w:szCs w:val="22"/>
          <w:lang w:val="en-US"/>
        </w:rPr>
        <w:t xml:space="preserve">Bankruptcy/Restructuring </w:t>
      </w:r>
    </w:p>
    <w:p w:rsidR="004858B0" w:rsidRPr="00D01D9A" w:rsidRDefault="004858B0" w:rsidP="008F3B10">
      <w:pPr>
        <w:pStyle w:val="a4"/>
        <w:numPr>
          <w:ilvl w:val="0"/>
          <w:numId w:val="9"/>
        </w:numPr>
        <w:ind w:left="714" w:hanging="357"/>
        <w:rPr>
          <w:sz w:val="22"/>
          <w:szCs w:val="22"/>
          <w:lang w:val="en-US"/>
        </w:rPr>
      </w:pPr>
      <w:r w:rsidRPr="00D01D9A">
        <w:rPr>
          <w:sz w:val="22"/>
          <w:szCs w:val="22"/>
          <w:lang w:val="en-US"/>
        </w:rPr>
        <w:t>Capital Markets</w:t>
      </w:r>
    </w:p>
    <w:p w:rsidR="004858B0" w:rsidRPr="00D01D9A" w:rsidRDefault="004858B0" w:rsidP="008F3B10">
      <w:pPr>
        <w:pStyle w:val="a4"/>
        <w:numPr>
          <w:ilvl w:val="0"/>
          <w:numId w:val="9"/>
        </w:numPr>
        <w:ind w:left="714" w:hanging="357"/>
        <w:rPr>
          <w:sz w:val="22"/>
          <w:szCs w:val="22"/>
          <w:lang w:val="en-US"/>
        </w:rPr>
      </w:pPr>
      <w:r w:rsidRPr="00D01D9A">
        <w:rPr>
          <w:sz w:val="22"/>
          <w:szCs w:val="22"/>
          <w:lang w:val="en-US"/>
        </w:rPr>
        <w:t>Corporate</w:t>
      </w:r>
    </w:p>
    <w:p w:rsidR="004858B0" w:rsidRPr="00D01D9A" w:rsidRDefault="004858B0" w:rsidP="008F3B10">
      <w:pPr>
        <w:pStyle w:val="a4"/>
        <w:numPr>
          <w:ilvl w:val="0"/>
          <w:numId w:val="9"/>
        </w:numPr>
        <w:shd w:val="clear" w:color="auto" w:fill="FFFFFF"/>
        <w:tabs>
          <w:tab w:val="left" w:pos="0"/>
        </w:tabs>
        <w:ind w:left="714" w:right="72" w:hanging="357"/>
        <w:rPr>
          <w:sz w:val="22"/>
          <w:szCs w:val="22"/>
          <w:lang w:val="en-US"/>
        </w:rPr>
      </w:pPr>
      <w:r w:rsidRPr="00D01D9A">
        <w:rPr>
          <w:sz w:val="22"/>
          <w:szCs w:val="22"/>
          <w:lang w:val="en-US"/>
        </w:rPr>
        <w:t>Criminal Law/</w:t>
      </w:r>
      <w:r>
        <w:rPr>
          <w:sz w:val="22"/>
          <w:szCs w:val="22"/>
          <w:lang w:val="en-US"/>
        </w:rPr>
        <w:t xml:space="preserve"> </w:t>
      </w:r>
      <w:r w:rsidRPr="00D01D9A">
        <w:rPr>
          <w:sz w:val="22"/>
          <w:szCs w:val="22"/>
          <w:lang w:val="en-US"/>
        </w:rPr>
        <w:t>White-Collar Crime</w:t>
      </w:r>
    </w:p>
    <w:p w:rsidR="004858B0" w:rsidRPr="00D01D9A" w:rsidRDefault="004858B0" w:rsidP="008F3B10">
      <w:pPr>
        <w:pStyle w:val="a4"/>
        <w:numPr>
          <w:ilvl w:val="0"/>
          <w:numId w:val="9"/>
        </w:numPr>
        <w:ind w:left="714" w:hanging="357"/>
        <w:rPr>
          <w:lang w:val="en-US"/>
        </w:rPr>
      </w:pPr>
      <w:r w:rsidRPr="00D01D9A">
        <w:rPr>
          <w:sz w:val="22"/>
          <w:szCs w:val="22"/>
          <w:lang w:val="en-US"/>
        </w:rPr>
        <w:t>Energy &amp; Natural Resources</w:t>
      </w:r>
    </w:p>
    <w:p w:rsidR="004858B0" w:rsidRPr="00D01D9A" w:rsidRDefault="004858B0" w:rsidP="008F3B10">
      <w:pPr>
        <w:pStyle w:val="a4"/>
        <w:numPr>
          <w:ilvl w:val="0"/>
          <w:numId w:val="9"/>
        </w:numPr>
        <w:shd w:val="clear" w:color="auto" w:fill="FFFFFF"/>
        <w:ind w:left="714" w:hanging="357"/>
        <w:rPr>
          <w:sz w:val="22"/>
          <w:szCs w:val="22"/>
          <w:lang w:val="en-US"/>
        </w:rPr>
      </w:pPr>
      <w:r w:rsidRPr="00D01D9A">
        <w:rPr>
          <w:sz w:val="22"/>
          <w:szCs w:val="22"/>
          <w:lang w:val="en-US"/>
        </w:rPr>
        <w:t>Information Technologies/Communications</w:t>
      </w:r>
    </w:p>
    <w:p w:rsidR="004858B0" w:rsidRPr="00D01D9A" w:rsidRDefault="004858B0" w:rsidP="008F3B10">
      <w:pPr>
        <w:pStyle w:val="a4"/>
        <w:numPr>
          <w:ilvl w:val="0"/>
          <w:numId w:val="9"/>
        </w:numPr>
        <w:shd w:val="clear" w:color="auto" w:fill="FFFFFF"/>
        <w:ind w:left="714" w:hanging="357"/>
        <w:rPr>
          <w:sz w:val="22"/>
          <w:szCs w:val="22"/>
          <w:lang w:val="en-US"/>
        </w:rPr>
      </w:pPr>
      <w:r w:rsidRPr="00D01D9A">
        <w:rPr>
          <w:sz w:val="22"/>
          <w:szCs w:val="22"/>
          <w:lang w:val="en-US"/>
        </w:rPr>
        <w:t>Intellectual Property</w:t>
      </w:r>
    </w:p>
    <w:p w:rsidR="004858B0" w:rsidRPr="00D01D9A" w:rsidRDefault="004858B0" w:rsidP="008F3B10">
      <w:pPr>
        <w:pStyle w:val="a4"/>
        <w:numPr>
          <w:ilvl w:val="0"/>
          <w:numId w:val="9"/>
        </w:numPr>
        <w:shd w:val="clear" w:color="auto" w:fill="FFFFFF"/>
        <w:ind w:left="714" w:hanging="357"/>
        <w:rPr>
          <w:sz w:val="22"/>
          <w:szCs w:val="22"/>
          <w:lang w:val="en-US"/>
        </w:rPr>
      </w:pPr>
      <w:r w:rsidRPr="00D01D9A">
        <w:rPr>
          <w:sz w:val="22"/>
          <w:szCs w:val="22"/>
          <w:lang w:val="en-US"/>
        </w:rPr>
        <w:t>International Arbitration</w:t>
      </w:r>
    </w:p>
    <w:p w:rsidR="004858B0" w:rsidRPr="00D01D9A" w:rsidRDefault="004858B0" w:rsidP="008F3B10">
      <w:pPr>
        <w:pStyle w:val="a4"/>
        <w:numPr>
          <w:ilvl w:val="0"/>
          <w:numId w:val="9"/>
        </w:numPr>
        <w:ind w:left="714" w:hanging="357"/>
        <w:rPr>
          <w:sz w:val="22"/>
          <w:szCs w:val="22"/>
          <w:lang w:val="en-US"/>
        </w:rPr>
      </w:pPr>
      <w:r w:rsidRPr="00D01D9A">
        <w:rPr>
          <w:sz w:val="22"/>
          <w:szCs w:val="22"/>
          <w:lang w:val="en-US"/>
        </w:rPr>
        <w:lastRenderedPageBreak/>
        <w:t>International Trade</w:t>
      </w:r>
    </w:p>
    <w:p w:rsidR="004858B0" w:rsidRPr="00D01D9A" w:rsidRDefault="004858B0" w:rsidP="008F3B10">
      <w:pPr>
        <w:pStyle w:val="a4"/>
        <w:numPr>
          <w:ilvl w:val="0"/>
          <w:numId w:val="9"/>
        </w:numPr>
        <w:ind w:left="714" w:hanging="357"/>
        <w:rPr>
          <w:sz w:val="22"/>
          <w:szCs w:val="22"/>
          <w:lang w:val="en-US"/>
        </w:rPr>
      </w:pPr>
      <w:r w:rsidRPr="00D01D9A">
        <w:rPr>
          <w:sz w:val="22"/>
          <w:szCs w:val="22"/>
          <w:lang w:val="en-US"/>
        </w:rPr>
        <w:t>Labor &amp; Employment</w:t>
      </w:r>
    </w:p>
    <w:p w:rsidR="004858B0" w:rsidRPr="00D01D9A" w:rsidRDefault="004858B0" w:rsidP="008F3B10">
      <w:pPr>
        <w:pStyle w:val="a4"/>
        <w:numPr>
          <w:ilvl w:val="0"/>
          <w:numId w:val="9"/>
        </w:numPr>
        <w:shd w:val="clear" w:color="auto" w:fill="FFFFFF"/>
        <w:ind w:left="714" w:hanging="357"/>
        <w:rPr>
          <w:sz w:val="22"/>
          <w:szCs w:val="22"/>
          <w:lang w:val="en-US"/>
        </w:rPr>
      </w:pPr>
      <w:r w:rsidRPr="00D01D9A">
        <w:rPr>
          <w:sz w:val="22"/>
          <w:szCs w:val="22"/>
          <w:lang w:val="en-US"/>
        </w:rPr>
        <w:t>Land</w:t>
      </w:r>
    </w:p>
    <w:p w:rsidR="004858B0" w:rsidRPr="00D01D9A" w:rsidRDefault="004858B0" w:rsidP="008F3B10">
      <w:pPr>
        <w:pStyle w:val="a4"/>
        <w:numPr>
          <w:ilvl w:val="0"/>
          <w:numId w:val="9"/>
        </w:numPr>
        <w:shd w:val="clear" w:color="auto" w:fill="FFFFFF"/>
        <w:ind w:left="714" w:hanging="357"/>
        <w:rPr>
          <w:sz w:val="22"/>
          <w:szCs w:val="22"/>
          <w:lang w:val="uk-UA"/>
        </w:rPr>
      </w:pPr>
      <w:r w:rsidRPr="00D01D9A">
        <w:rPr>
          <w:sz w:val="22"/>
          <w:szCs w:val="22"/>
          <w:lang w:val="en-US"/>
        </w:rPr>
        <w:t>Litigation</w:t>
      </w:r>
    </w:p>
    <w:p w:rsidR="004858B0" w:rsidRPr="00D01D9A" w:rsidRDefault="004858B0" w:rsidP="008F3B10">
      <w:pPr>
        <w:pStyle w:val="a4"/>
        <w:numPr>
          <w:ilvl w:val="0"/>
          <w:numId w:val="9"/>
        </w:numPr>
        <w:shd w:val="clear" w:color="auto" w:fill="FFFFFF"/>
        <w:ind w:left="714" w:hanging="357"/>
        <w:rPr>
          <w:sz w:val="22"/>
          <w:szCs w:val="22"/>
          <w:lang w:val="en-US"/>
        </w:rPr>
      </w:pPr>
      <w:r w:rsidRPr="00D01D9A">
        <w:rPr>
          <w:sz w:val="22"/>
          <w:szCs w:val="22"/>
          <w:lang w:val="en-US"/>
        </w:rPr>
        <w:t>Media &amp; Entertainment</w:t>
      </w:r>
    </w:p>
    <w:p w:rsidR="004858B0" w:rsidRPr="00D01D9A" w:rsidRDefault="004858B0" w:rsidP="008F3B10">
      <w:pPr>
        <w:pStyle w:val="a4"/>
        <w:numPr>
          <w:ilvl w:val="0"/>
          <w:numId w:val="9"/>
        </w:numPr>
        <w:shd w:val="clear" w:color="auto" w:fill="FFFFFF"/>
        <w:ind w:left="714" w:hanging="357"/>
        <w:rPr>
          <w:sz w:val="22"/>
          <w:szCs w:val="22"/>
          <w:lang w:val="en-US"/>
        </w:rPr>
      </w:pPr>
      <w:r w:rsidRPr="00D01D9A">
        <w:rPr>
          <w:sz w:val="22"/>
          <w:szCs w:val="22"/>
          <w:lang w:val="en-US"/>
        </w:rPr>
        <w:t>M&amp;A</w:t>
      </w:r>
    </w:p>
    <w:p w:rsidR="004858B0" w:rsidRPr="00D01D9A" w:rsidRDefault="004858B0" w:rsidP="008F3B10">
      <w:pPr>
        <w:pStyle w:val="a4"/>
        <w:numPr>
          <w:ilvl w:val="0"/>
          <w:numId w:val="9"/>
        </w:numPr>
        <w:shd w:val="clear" w:color="auto" w:fill="FFFFFF"/>
        <w:ind w:left="714" w:hanging="357"/>
        <w:rPr>
          <w:sz w:val="22"/>
          <w:szCs w:val="22"/>
          <w:lang w:val="en-US"/>
        </w:rPr>
      </w:pPr>
      <w:r w:rsidRPr="00D01D9A">
        <w:rPr>
          <w:sz w:val="22"/>
          <w:szCs w:val="22"/>
          <w:lang w:val="en-US"/>
        </w:rPr>
        <w:t xml:space="preserve">Medicine &amp; Healthcare/ Pharmaceuticals </w:t>
      </w:r>
    </w:p>
    <w:p w:rsidR="004858B0" w:rsidRPr="00D01D9A" w:rsidRDefault="004858B0" w:rsidP="008F3B10">
      <w:pPr>
        <w:pStyle w:val="a4"/>
        <w:numPr>
          <w:ilvl w:val="0"/>
          <w:numId w:val="9"/>
        </w:numPr>
        <w:shd w:val="clear" w:color="auto" w:fill="FFFFFF"/>
        <w:ind w:left="714" w:hanging="357"/>
        <w:rPr>
          <w:sz w:val="22"/>
          <w:szCs w:val="22"/>
          <w:lang w:val="en-US"/>
        </w:rPr>
      </w:pPr>
      <w:r w:rsidRPr="00D01D9A">
        <w:rPr>
          <w:sz w:val="22"/>
          <w:szCs w:val="22"/>
          <w:lang w:val="en-US"/>
        </w:rPr>
        <w:t>Real Estate &amp; Construction</w:t>
      </w:r>
    </w:p>
    <w:p w:rsidR="004858B0" w:rsidRPr="00D01D9A" w:rsidRDefault="004858B0" w:rsidP="008F3B10">
      <w:pPr>
        <w:pStyle w:val="a4"/>
        <w:numPr>
          <w:ilvl w:val="0"/>
          <w:numId w:val="9"/>
        </w:numPr>
        <w:shd w:val="clear" w:color="auto" w:fill="FFFFFF"/>
        <w:tabs>
          <w:tab w:val="left" w:pos="34"/>
        </w:tabs>
        <w:ind w:left="714" w:hanging="357"/>
        <w:rPr>
          <w:sz w:val="22"/>
          <w:szCs w:val="22"/>
          <w:lang w:val="en-US"/>
        </w:rPr>
      </w:pPr>
      <w:r w:rsidRPr="00D01D9A">
        <w:rPr>
          <w:sz w:val="22"/>
          <w:szCs w:val="22"/>
          <w:lang w:val="en-US"/>
        </w:rPr>
        <w:t>Tax: Consulting</w:t>
      </w:r>
      <w:r>
        <w:rPr>
          <w:sz w:val="22"/>
          <w:szCs w:val="22"/>
          <w:lang w:val="en-US"/>
        </w:rPr>
        <w:t xml:space="preserve"> and </w:t>
      </w:r>
      <w:r w:rsidRPr="00D01D9A">
        <w:rPr>
          <w:sz w:val="22"/>
          <w:szCs w:val="22"/>
          <w:lang w:val="en-US"/>
        </w:rPr>
        <w:t>Litigation</w:t>
      </w:r>
    </w:p>
    <w:p w:rsidR="004858B0" w:rsidRPr="008F3B10" w:rsidRDefault="004858B0" w:rsidP="008F3B10">
      <w:pPr>
        <w:pStyle w:val="a4"/>
        <w:numPr>
          <w:ilvl w:val="0"/>
          <w:numId w:val="9"/>
        </w:numPr>
        <w:ind w:left="714" w:hanging="357"/>
        <w:rPr>
          <w:lang w:val="en-US"/>
        </w:rPr>
      </w:pPr>
      <w:r w:rsidRPr="008F3B10">
        <w:rPr>
          <w:sz w:val="22"/>
          <w:szCs w:val="22"/>
          <w:lang w:val="en-US"/>
        </w:rPr>
        <w:t>Transport &amp; Infrastructure</w:t>
      </w:r>
    </w:p>
    <w:p w:rsidR="004858B0" w:rsidRDefault="004858B0" w:rsidP="00D61756">
      <w:pPr>
        <w:rPr>
          <w:lang w:val="en-US"/>
        </w:rPr>
        <w:sectPr w:rsidR="004858B0" w:rsidSect="00D01D9A">
          <w:type w:val="continuous"/>
          <w:pgSz w:w="11906" w:h="16838"/>
          <w:pgMar w:top="1134" w:right="566" w:bottom="1134" w:left="1701" w:header="708" w:footer="708" w:gutter="0"/>
          <w:cols w:num="2" w:space="709"/>
          <w:docGrid w:linePitch="360"/>
        </w:sectPr>
      </w:pPr>
    </w:p>
    <w:p w:rsidR="004858B0" w:rsidRPr="00D61756" w:rsidRDefault="004858B0" w:rsidP="00D61756">
      <w:pPr>
        <w:rPr>
          <w:lang w:val="en-US"/>
        </w:rPr>
      </w:pPr>
    </w:p>
    <w:p w:rsidR="004858B0" w:rsidRDefault="004858B0">
      <w:pPr>
        <w:rPr>
          <w:lang w:val="en-US"/>
        </w:rPr>
      </w:pPr>
      <w:r>
        <w:rPr>
          <w:lang w:val="en-US"/>
        </w:rPr>
        <w:t xml:space="preserve">Please note that the editorial team may combine or split the topics due to market developments in the area and sufficiency of collected data. </w:t>
      </w:r>
    </w:p>
    <w:p w:rsidR="004858B0" w:rsidRDefault="004858B0">
      <w:pPr>
        <w:rPr>
          <w:lang w:val="en-US"/>
        </w:rPr>
      </w:pPr>
    </w:p>
    <w:p w:rsidR="004858B0" w:rsidRDefault="004858B0">
      <w:pPr>
        <w:rPr>
          <w:lang w:val="en-US"/>
        </w:rPr>
      </w:pPr>
      <w:r>
        <w:rPr>
          <w:lang w:val="en-US"/>
        </w:rPr>
        <w:t>Your submission for every single practice/industry should include:</w:t>
      </w:r>
    </w:p>
    <w:p w:rsidR="004858B0" w:rsidRPr="00031479" w:rsidRDefault="004858B0">
      <w:pPr>
        <w:rPr>
          <w:lang w:val="en-US"/>
        </w:rPr>
      </w:pPr>
    </w:p>
    <w:p w:rsidR="004858B0" w:rsidRDefault="004858B0" w:rsidP="00031479">
      <w:pPr>
        <w:pStyle w:val="a4"/>
        <w:numPr>
          <w:ilvl w:val="0"/>
          <w:numId w:val="7"/>
        </w:numPr>
        <w:rPr>
          <w:sz w:val="22"/>
          <w:szCs w:val="22"/>
          <w:lang w:val="en-GB"/>
        </w:rPr>
      </w:pPr>
      <w:r w:rsidRPr="00031479">
        <w:rPr>
          <w:sz w:val="22"/>
          <w:szCs w:val="22"/>
          <w:lang w:val="en-GB"/>
        </w:rPr>
        <w:t>Major clients in 2014</w:t>
      </w:r>
      <w:r>
        <w:rPr>
          <w:sz w:val="22"/>
          <w:szCs w:val="22"/>
          <w:lang w:val="en-GB"/>
        </w:rPr>
        <w:t>, new clients</w:t>
      </w:r>
      <w:r w:rsidRPr="00031479">
        <w:rPr>
          <w:sz w:val="22"/>
          <w:szCs w:val="22"/>
          <w:lang w:val="en-GB"/>
        </w:rPr>
        <w:t xml:space="preserve"> (research period)</w:t>
      </w:r>
    </w:p>
    <w:p w:rsidR="004858B0" w:rsidRDefault="004858B0" w:rsidP="00BF6E06">
      <w:pPr>
        <w:pStyle w:val="a4"/>
        <w:numPr>
          <w:ilvl w:val="0"/>
          <w:numId w:val="7"/>
        </w:numPr>
        <w:rPr>
          <w:sz w:val="22"/>
          <w:szCs w:val="22"/>
          <w:lang w:val="en-US"/>
        </w:rPr>
      </w:pPr>
      <w:r w:rsidRPr="00BF6E06">
        <w:rPr>
          <w:sz w:val="22"/>
          <w:szCs w:val="22"/>
          <w:lang w:val="en-US"/>
        </w:rPr>
        <w:t>Deals</w:t>
      </w:r>
      <w:r w:rsidRPr="00BF6E06">
        <w:rPr>
          <w:sz w:val="22"/>
          <w:szCs w:val="22"/>
          <w:lang w:val="en-GB"/>
        </w:rPr>
        <w:t>/</w:t>
      </w:r>
      <w:r w:rsidRPr="00BF6E06">
        <w:rPr>
          <w:sz w:val="22"/>
          <w:szCs w:val="22"/>
          <w:lang w:val="en-US"/>
        </w:rPr>
        <w:t>cases in 2014 (</w:t>
      </w:r>
      <w:r>
        <w:rPr>
          <w:sz w:val="22"/>
          <w:szCs w:val="22"/>
          <w:lang w:val="en-US"/>
        </w:rPr>
        <w:t>Please</w:t>
      </w:r>
      <w:r w:rsidRPr="00BF6E06">
        <w:rPr>
          <w:sz w:val="22"/>
          <w:szCs w:val="22"/>
          <w:lang w:val="en-US"/>
        </w:rPr>
        <w:t xml:space="preserve"> highlight several landmark projects of your firm. You may specify concrete specialization in every area/</w:t>
      </w:r>
      <w:r>
        <w:rPr>
          <w:sz w:val="22"/>
          <w:szCs w:val="22"/>
          <w:lang w:val="en-US"/>
        </w:rPr>
        <w:t xml:space="preserve"> </w:t>
      </w:r>
      <w:r w:rsidRPr="00BF6E06">
        <w:rPr>
          <w:sz w:val="22"/>
          <w:szCs w:val="22"/>
          <w:lang w:val="en-US"/>
        </w:rPr>
        <w:t>industry</w:t>
      </w:r>
      <w:r>
        <w:rPr>
          <w:sz w:val="22"/>
          <w:szCs w:val="22"/>
          <w:lang w:val="en-US"/>
        </w:rPr>
        <w:t>, project innovation and its status (completed period or ongoing)</w:t>
      </w:r>
    </w:p>
    <w:p w:rsidR="004858B0" w:rsidRPr="00016C6B" w:rsidRDefault="004858B0" w:rsidP="00016C6B">
      <w:pPr>
        <w:pStyle w:val="a4"/>
        <w:numPr>
          <w:ilvl w:val="0"/>
          <w:numId w:val="7"/>
        </w:numPr>
        <w:rPr>
          <w:sz w:val="22"/>
          <w:szCs w:val="22"/>
          <w:lang w:val="en-US"/>
        </w:rPr>
      </w:pPr>
      <w:r w:rsidRPr="00016C6B">
        <w:rPr>
          <w:sz w:val="22"/>
          <w:szCs w:val="22"/>
          <w:lang w:val="en-US"/>
        </w:rPr>
        <w:t>Practice developments (Lead partner/</w:t>
      </w:r>
      <w:r>
        <w:rPr>
          <w:sz w:val="22"/>
          <w:szCs w:val="22"/>
          <w:lang w:val="en-US"/>
        </w:rPr>
        <w:t xml:space="preserve"> number of lawyers/new </w:t>
      </w:r>
      <w:r w:rsidRPr="00016C6B">
        <w:rPr>
          <w:sz w:val="22"/>
          <w:szCs w:val="22"/>
          <w:lang w:val="en-US"/>
        </w:rPr>
        <w:t>hires/</w:t>
      </w:r>
      <w:r>
        <w:rPr>
          <w:sz w:val="22"/>
          <w:szCs w:val="22"/>
          <w:lang w:val="en-US"/>
        </w:rPr>
        <w:t xml:space="preserve"> </w:t>
      </w:r>
      <w:r w:rsidRPr="00016C6B">
        <w:rPr>
          <w:sz w:val="22"/>
          <w:szCs w:val="22"/>
          <w:lang w:val="en-US"/>
        </w:rPr>
        <w:t>promotions/</w:t>
      </w:r>
      <w:r>
        <w:rPr>
          <w:sz w:val="22"/>
          <w:szCs w:val="22"/>
          <w:lang w:val="en-US"/>
        </w:rPr>
        <w:t xml:space="preserve"> </w:t>
      </w:r>
      <w:r w:rsidRPr="00016C6B">
        <w:rPr>
          <w:sz w:val="22"/>
          <w:szCs w:val="22"/>
          <w:lang w:val="en-US"/>
        </w:rPr>
        <w:t>departures/</w:t>
      </w:r>
      <w:r>
        <w:rPr>
          <w:sz w:val="22"/>
          <w:szCs w:val="22"/>
          <w:lang w:val="en-US"/>
        </w:rPr>
        <w:t xml:space="preserve"> </w:t>
      </w:r>
      <w:r w:rsidRPr="00016C6B">
        <w:rPr>
          <w:sz w:val="22"/>
          <w:szCs w:val="22"/>
          <w:lang w:val="en-US"/>
        </w:rPr>
        <w:t>competence breakdown)</w:t>
      </w:r>
    </w:p>
    <w:p w:rsidR="004858B0" w:rsidRPr="00016C6B" w:rsidRDefault="004858B0" w:rsidP="00016C6B">
      <w:pPr>
        <w:pStyle w:val="a4"/>
        <w:numPr>
          <w:ilvl w:val="0"/>
          <w:numId w:val="7"/>
        </w:numPr>
        <w:rPr>
          <w:sz w:val="22"/>
          <w:szCs w:val="22"/>
          <w:lang w:val="en-US"/>
        </w:rPr>
      </w:pPr>
      <w:r w:rsidRPr="00016C6B">
        <w:rPr>
          <w:sz w:val="22"/>
          <w:szCs w:val="22"/>
          <w:lang w:val="en-US"/>
        </w:rPr>
        <w:t>Other work highlights (number of projects, their aggregate value, industrial expertise, etc.).</w:t>
      </w:r>
    </w:p>
    <w:p w:rsidR="004858B0" w:rsidRPr="00016C6B" w:rsidRDefault="004858B0" w:rsidP="00016C6B">
      <w:pPr>
        <w:pStyle w:val="a4"/>
        <w:numPr>
          <w:ilvl w:val="0"/>
          <w:numId w:val="7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Y</w:t>
      </w:r>
      <w:r w:rsidRPr="00016C6B">
        <w:rPr>
          <w:sz w:val="22"/>
          <w:szCs w:val="22"/>
          <w:lang w:val="en-GB"/>
        </w:rPr>
        <w:t>our main competitors</w:t>
      </w:r>
    </w:p>
    <w:p w:rsidR="004858B0" w:rsidRPr="00016C6B" w:rsidRDefault="004858B0" w:rsidP="00016C6B">
      <w:pPr>
        <w:pStyle w:val="a4"/>
        <w:numPr>
          <w:ilvl w:val="0"/>
          <w:numId w:val="7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O</w:t>
      </w:r>
      <w:r w:rsidRPr="00016C6B">
        <w:rPr>
          <w:sz w:val="22"/>
          <w:szCs w:val="22"/>
          <w:lang w:val="en-US"/>
        </w:rPr>
        <w:t>ther law firms you consider as top firms in the corresponding area</w:t>
      </w:r>
    </w:p>
    <w:p w:rsidR="004858B0" w:rsidRPr="00016C6B" w:rsidRDefault="004858B0" w:rsidP="00016C6B">
      <w:pPr>
        <w:pStyle w:val="a4"/>
        <w:numPr>
          <w:ilvl w:val="0"/>
          <w:numId w:val="7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O</w:t>
      </w:r>
      <w:r w:rsidRPr="00016C6B">
        <w:rPr>
          <w:sz w:val="22"/>
          <w:szCs w:val="22"/>
          <w:lang w:val="en-US"/>
        </w:rPr>
        <w:t xml:space="preserve">ther legal practitioners you consider </w:t>
      </w:r>
      <w:r>
        <w:rPr>
          <w:sz w:val="22"/>
          <w:szCs w:val="22"/>
          <w:lang w:val="en-US"/>
        </w:rPr>
        <w:t xml:space="preserve">as </w:t>
      </w:r>
      <w:r w:rsidRPr="00016C6B">
        <w:rPr>
          <w:sz w:val="22"/>
          <w:szCs w:val="22"/>
          <w:lang w:val="en-US"/>
        </w:rPr>
        <w:t>top individuals in their fields</w:t>
      </w:r>
    </w:p>
    <w:p w:rsidR="004858B0" w:rsidRPr="00016C6B" w:rsidRDefault="004858B0" w:rsidP="00016C6B">
      <w:pPr>
        <w:pStyle w:val="a4"/>
        <w:numPr>
          <w:ilvl w:val="0"/>
          <w:numId w:val="7"/>
        </w:numPr>
        <w:rPr>
          <w:lang w:val="en-US"/>
        </w:rPr>
      </w:pPr>
      <w:r w:rsidRPr="00016C6B">
        <w:rPr>
          <w:lang w:val="en-US"/>
        </w:rPr>
        <w:t>Name firms/individuals missing in the previous edition (explain your opinion)</w:t>
      </w:r>
      <w:r>
        <w:rPr>
          <w:lang w:val="en-US"/>
        </w:rPr>
        <w:t>.</w:t>
      </w:r>
    </w:p>
    <w:p w:rsidR="004858B0" w:rsidRDefault="004858B0" w:rsidP="00031479">
      <w:pPr>
        <w:rPr>
          <w:lang w:val="en-US"/>
        </w:rPr>
      </w:pPr>
    </w:p>
    <w:p w:rsidR="004858B0" w:rsidRPr="006D3387" w:rsidRDefault="004858B0" w:rsidP="006D3387">
      <w:pPr>
        <w:pStyle w:val="a4"/>
        <w:numPr>
          <w:ilvl w:val="0"/>
          <w:numId w:val="8"/>
        </w:numPr>
        <w:shd w:val="clear" w:color="auto" w:fill="FFFFFF"/>
        <w:spacing w:before="120" w:after="120"/>
        <w:rPr>
          <w:b/>
          <w:bCs/>
          <w:lang w:val="en-GB"/>
        </w:rPr>
      </w:pPr>
      <w:r w:rsidRPr="006D3387">
        <w:rPr>
          <w:b/>
          <w:bCs/>
          <w:lang w:val="en-US"/>
        </w:rPr>
        <w:t>Your assessment of the Ukrainian legal services</w:t>
      </w:r>
      <w:r>
        <w:rPr>
          <w:b/>
          <w:bCs/>
          <w:lang w:val="en-US"/>
        </w:rPr>
        <w:t xml:space="preserve"> </w:t>
      </w:r>
      <w:r w:rsidRPr="006D3387">
        <w:rPr>
          <w:b/>
          <w:bCs/>
          <w:lang w:val="en-US"/>
        </w:rPr>
        <w:t xml:space="preserve">market. You </w:t>
      </w:r>
      <w:r>
        <w:rPr>
          <w:b/>
          <w:bCs/>
          <w:lang w:val="en-US"/>
        </w:rPr>
        <w:t xml:space="preserve">can </w:t>
      </w:r>
      <w:r w:rsidRPr="006D3387">
        <w:rPr>
          <w:b/>
          <w:bCs/>
          <w:lang w:val="en-US"/>
        </w:rPr>
        <w:t>follow the suggested structure:</w:t>
      </w:r>
    </w:p>
    <w:p w:rsidR="004858B0" w:rsidRPr="00D01D9A" w:rsidRDefault="004858B0" w:rsidP="00D01D9A">
      <w:pPr>
        <w:pStyle w:val="a4"/>
        <w:numPr>
          <w:ilvl w:val="0"/>
          <w:numId w:val="10"/>
        </w:numPr>
        <w:rPr>
          <w:lang w:val="en-US"/>
        </w:rPr>
      </w:pPr>
      <w:r w:rsidRPr="00D01D9A">
        <w:rPr>
          <w:lang w:val="en-US"/>
        </w:rPr>
        <w:t>General assessment (clients, prices, competition)</w:t>
      </w:r>
    </w:p>
    <w:p w:rsidR="004858B0" w:rsidRPr="00D01D9A" w:rsidRDefault="004858B0" w:rsidP="00D01D9A">
      <w:pPr>
        <w:pStyle w:val="a4"/>
        <w:numPr>
          <w:ilvl w:val="0"/>
          <w:numId w:val="10"/>
        </w:numPr>
        <w:rPr>
          <w:lang w:val="en-US"/>
        </w:rPr>
      </w:pPr>
      <w:r w:rsidRPr="00D01D9A">
        <w:rPr>
          <w:lang w:val="en-US"/>
        </w:rPr>
        <w:t>Recent trends in law firm management</w:t>
      </w:r>
    </w:p>
    <w:p w:rsidR="004858B0" w:rsidRPr="00D01D9A" w:rsidRDefault="004858B0" w:rsidP="00D01D9A">
      <w:pPr>
        <w:pStyle w:val="a4"/>
        <w:numPr>
          <w:ilvl w:val="0"/>
          <w:numId w:val="10"/>
        </w:numPr>
        <w:rPr>
          <w:lang w:val="en-US"/>
        </w:rPr>
      </w:pPr>
      <w:r w:rsidRPr="00D01D9A">
        <w:rPr>
          <w:lang w:val="en-US"/>
        </w:rPr>
        <w:t>Legal employment market</w:t>
      </w:r>
    </w:p>
    <w:p w:rsidR="004858B0" w:rsidRPr="00D01D9A" w:rsidRDefault="004858B0" w:rsidP="00D01D9A">
      <w:pPr>
        <w:pStyle w:val="a4"/>
        <w:numPr>
          <w:ilvl w:val="0"/>
          <w:numId w:val="10"/>
        </w:numPr>
        <w:rPr>
          <w:lang w:val="en-US"/>
        </w:rPr>
      </w:pPr>
      <w:r w:rsidRPr="00D01D9A">
        <w:rPr>
          <w:lang w:val="en-US"/>
        </w:rPr>
        <w:t>Practice areas/</w:t>
      </w:r>
      <w:r>
        <w:rPr>
          <w:lang w:val="en-US"/>
        </w:rPr>
        <w:t xml:space="preserve"> </w:t>
      </w:r>
      <w:r w:rsidRPr="00D01D9A">
        <w:rPr>
          <w:lang w:val="en-US"/>
        </w:rPr>
        <w:t>industries development</w:t>
      </w:r>
    </w:p>
    <w:p w:rsidR="004858B0" w:rsidRDefault="004858B0" w:rsidP="00D01D9A">
      <w:pPr>
        <w:pStyle w:val="a4"/>
        <w:numPr>
          <w:ilvl w:val="0"/>
          <w:numId w:val="10"/>
        </w:numPr>
        <w:rPr>
          <w:lang w:val="en-US"/>
        </w:rPr>
      </w:pPr>
      <w:r w:rsidRPr="00D01D9A">
        <w:rPr>
          <w:lang w:val="en-US"/>
        </w:rPr>
        <w:t>Prospects</w:t>
      </w:r>
      <w:r>
        <w:rPr>
          <w:lang w:val="en-US"/>
        </w:rPr>
        <w:t>.</w:t>
      </w:r>
    </w:p>
    <w:p w:rsidR="004858B0" w:rsidRPr="0014723B" w:rsidRDefault="004858B0" w:rsidP="00D01D9A">
      <w:pPr>
        <w:rPr>
          <w:b/>
          <w:lang w:val="en-US"/>
        </w:rPr>
      </w:pPr>
    </w:p>
    <w:p w:rsidR="004858B0" w:rsidRPr="0014723B" w:rsidRDefault="004858B0" w:rsidP="001B3DD1">
      <w:pPr>
        <w:pStyle w:val="a4"/>
        <w:numPr>
          <w:ilvl w:val="0"/>
          <w:numId w:val="12"/>
        </w:numPr>
        <w:rPr>
          <w:b/>
          <w:lang w:val="en-US"/>
        </w:rPr>
      </w:pPr>
      <w:r w:rsidRPr="0014723B">
        <w:rPr>
          <w:b/>
          <w:bCs/>
          <w:lang w:val="en-US"/>
        </w:rPr>
        <w:t>Your comments on Ukrainian Law Firms 2014. A Handbook for Foreign Clients.</w:t>
      </w:r>
    </w:p>
    <w:p w:rsidR="004858B0" w:rsidRDefault="004858B0" w:rsidP="00031479">
      <w:pPr>
        <w:rPr>
          <w:lang w:val="en-US"/>
        </w:rPr>
      </w:pPr>
    </w:p>
    <w:sectPr w:rsidR="004858B0" w:rsidSect="00D01D9A">
      <w:type w:val="continuous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95F" w:rsidRDefault="00A8095F" w:rsidP="001811F6">
      <w:r>
        <w:separator/>
      </w:r>
    </w:p>
  </w:endnote>
  <w:endnote w:type="continuationSeparator" w:id="0">
    <w:p w:rsidR="00A8095F" w:rsidRDefault="00A8095F" w:rsidP="00181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TWQFG+PragmaticaC-Bold">
    <w:altName w:val="Pragmatica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95F" w:rsidRDefault="00A8095F" w:rsidP="001811F6">
      <w:r>
        <w:separator/>
      </w:r>
    </w:p>
  </w:footnote>
  <w:footnote w:type="continuationSeparator" w:id="0">
    <w:p w:rsidR="00A8095F" w:rsidRDefault="00A8095F" w:rsidP="001811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8B0" w:rsidRDefault="009E7C28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5" o:spid="_x0000_i1025" type="#_x0000_t75" style="width:235.5pt;height:57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39E4"/>
    <w:multiLevelType w:val="hybridMultilevel"/>
    <w:tmpl w:val="1DCA52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64C430C"/>
    <w:multiLevelType w:val="hybridMultilevel"/>
    <w:tmpl w:val="C2E69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31A08"/>
    <w:multiLevelType w:val="hybridMultilevel"/>
    <w:tmpl w:val="AE128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0754F"/>
    <w:multiLevelType w:val="hybridMultilevel"/>
    <w:tmpl w:val="588A3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9350E8B"/>
    <w:multiLevelType w:val="hybridMultilevel"/>
    <w:tmpl w:val="9DEA8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F834C12"/>
    <w:multiLevelType w:val="hybridMultilevel"/>
    <w:tmpl w:val="1222E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240D7"/>
    <w:multiLevelType w:val="hybridMultilevel"/>
    <w:tmpl w:val="697E60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7FE2310"/>
    <w:multiLevelType w:val="hybridMultilevel"/>
    <w:tmpl w:val="193C8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92601"/>
    <w:multiLevelType w:val="hybridMultilevel"/>
    <w:tmpl w:val="B5D64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F3C7DA6"/>
    <w:multiLevelType w:val="hybridMultilevel"/>
    <w:tmpl w:val="319A2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61F182F"/>
    <w:multiLevelType w:val="hybridMultilevel"/>
    <w:tmpl w:val="EDCA1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63E60BF"/>
    <w:multiLevelType w:val="hybridMultilevel"/>
    <w:tmpl w:val="109C9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DB05D9"/>
    <w:multiLevelType w:val="hybridMultilevel"/>
    <w:tmpl w:val="C016B2E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AA5CA4"/>
    <w:multiLevelType w:val="hybridMultilevel"/>
    <w:tmpl w:val="97A28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11"/>
  </w:num>
  <w:num w:numId="9">
    <w:abstractNumId w:val="8"/>
  </w:num>
  <w:num w:numId="10">
    <w:abstractNumId w:val="13"/>
  </w:num>
  <w:num w:numId="11">
    <w:abstractNumId w:val="7"/>
  </w:num>
  <w:num w:numId="12">
    <w:abstractNumId w:val="12"/>
  </w:num>
  <w:num w:numId="13">
    <w:abstractNumId w:val="9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2793"/>
    <w:rsid w:val="0000297C"/>
    <w:rsid w:val="00006E17"/>
    <w:rsid w:val="00016C6B"/>
    <w:rsid w:val="00017576"/>
    <w:rsid w:val="00031479"/>
    <w:rsid w:val="00052BD1"/>
    <w:rsid w:val="00064D86"/>
    <w:rsid w:val="00066E68"/>
    <w:rsid w:val="000A125F"/>
    <w:rsid w:val="000A6BE2"/>
    <w:rsid w:val="000B386F"/>
    <w:rsid w:val="000C013C"/>
    <w:rsid w:val="000F6337"/>
    <w:rsid w:val="00116817"/>
    <w:rsid w:val="001248E5"/>
    <w:rsid w:val="001370F7"/>
    <w:rsid w:val="00137AFE"/>
    <w:rsid w:val="0014723B"/>
    <w:rsid w:val="00160093"/>
    <w:rsid w:val="001811F6"/>
    <w:rsid w:val="0018668D"/>
    <w:rsid w:val="001B3DD1"/>
    <w:rsid w:val="001B6C3B"/>
    <w:rsid w:val="001E1195"/>
    <w:rsid w:val="001E2793"/>
    <w:rsid w:val="00207EDE"/>
    <w:rsid w:val="00230430"/>
    <w:rsid w:val="002348FA"/>
    <w:rsid w:val="00297220"/>
    <w:rsid w:val="002A5BC6"/>
    <w:rsid w:val="002A7711"/>
    <w:rsid w:val="002B2731"/>
    <w:rsid w:val="00302FAC"/>
    <w:rsid w:val="003132A5"/>
    <w:rsid w:val="003342B5"/>
    <w:rsid w:val="00343EFC"/>
    <w:rsid w:val="00361457"/>
    <w:rsid w:val="003845BB"/>
    <w:rsid w:val="0038648B"/>
    <w:rsid w:val="003A5470"/>
    <w:rsid w:val="003D277A"/>
    <w:rsid w:val="003E74EA"/>
    <w:rsid w:val="00404391"/>
    <w:rsid w:val="00421808"/>
    <w:rsid w:val="004220D7"/>
    <w:rsid w:val="0043018F"/>
    <w:rsid w:val="004312B4"/>
    <w:rsid w:val="004363A9"/>
    <w:rsid w:val="00441430"/>
    <w:rsid w:val="00443AB1"/>
    <w:rsid w:val="00445A83"/>
    <w:rsid w:val="00474EBF"/>
    <w:rsid w:val="004858B0"/>
    <w:rsid w:val="004A2CAC"/>
    <w:rsid w:val="004C49C4"/>
    <w:rsid w:val="004C72BE"/>
    <w:rsid w:val="004D2DF2"/>
    <w:rsid w:val="004E5A3E"/>
    <w:rsid w:val="005505E2"/>
    <w:rsid w:val="005512E5"/>
    <w:rsid w:val="00563A1B"/>
    <w:rsid w:val="00585C73"/>
    <w:rsid w:val="005A0E27"/>
    <w:rsid w:val="005A49BA"/>
    <w:rsid w:val="005A65BD"/>
    <w:rsid w:val="005C2DB3"/>
    <w:rsid w:val="005C6233"/>
    <w:rsid w:val="006068B6"/>
    <w:rsid w:val="00633C29"/>
    <w:rsid w:val="00641486"/>
    <w:rsid w:val="00642B65"/>
    <w:rsid w:val="00693A88"/>
    <w:rsid w:val="006A1703"/>
    <w:rsid w:val="006D3387"/>
    <w:rsid w:val="006F25CE"/>
    <w:rsid w:val="007242B0"/>
    <w:rsid w:val="0073003E"/>
    <w:rsid w:val="0074724F"/>
    <w:rsid w:val="00767C2D"/>
    <w:rsid w:val="00791A90"/>
    <w:rsid w:val="00795A98"/>
    <w:rsid w:val="007B5417"/>
    <w:rsid w:val="007F758A"/>
    <w:rsid w:val="0080585E"/>
    <w:rsid w:val="00806035"/>
    <w:rsid w:val="008534E6"/>
    <w:rsid w:val="008726ED"/>
    <w:rsid w:val="00885B3B"/>
    <w:rsid w:val="00886D57"/>
    <w:rsid w:val="008907BB"/>
    <w:rsid w:val="008A4C75"/>
    <w:rsid w:val="008B26A4"/>
    <w:rsid w:val="008B3F6D"/>
    <w:rsid w:val="008B6A86"/>
    <w:rsid w:val="008C2452"/>
    <w:rsid w:val="008D4443"/>
    <w:rsid w:val="008D5786"/>
    <w:rsid w:val="008E5145"/>
    <w:rsid w:val="008E5441"/>
    <w:rsid w:val="008F3B10"/>
    <w:rsid w:val="008F4F3E"/>
    <w:rsid w:val="009110BF"/>
    <w:rsid w:val="009259BD"/>
    <w:rsid w:val="009734F6"/>
    <w:rsid w:val="009949C1"/>
    <w:rsid w:val="009D7039"/>
    <w:rsid w:val="009E2B41"/>
    <w:rsid w:val="009E7C28"/>
    <w:rsid w:val="009F106A"/>
    <w:rsid w:val="009F5E43"/>
    <w:rsid w:val="009F64BE"/>
    <w:rsid w:val="00A14B30"/>
    <w:rsid w:val="00A55436"/>
    <w:rsid w:val="00A8095F"/>
    <w:rsid w:val="00A868E3"/>
    <w:rsid w:val="00AB6CAC"/>
    <w:rsid w:val="00AC33D5"/>
    <w:rsid w:val="00AE0AF2"/>
    <w:rsid w:val="00AE2C1B"/>
    <w:rsid w:val="00B056FE"/>
    <w:rsid w:val="00B06122"/>
    <w:rsid w:val="00B10047"/>
    <w:rsid w:val="00B10861"/>
    <w:rsid w:val="00B57BE4"/>
    <w:rsid w:val="00B614F2"/>
    <w:rsid w:val="00B720BB"/>
    <w:rsid w:val="00BB5D06"/>
    <w:rsid w:val="00BC38E5"/>
    <w:rsid w:val="00BC62B5"/>
    <w:rsid w:val="00BD34BB"/>
    <w:rsid w:val="00BD55E6"/>
    <w:rsid w:val="00BE25C2"/>
    <w:rsid w:val="00BF38A0"/>
    <w:rsid w:val="00BF5E41"/>
    <w:rsid w:val="00BF6E06"/>
    <w:rsid w:val="00C068BE"/>
    <w:rsid w:val="00C0722A"/>
    <w:rsid w:val="00C32315"/>
    <w:rsid w:val="00C502AB"/>
    <w:rsid w:val="00CA7A2C"/>
    <w:rsid w:val="00CB6989"/>
    <w:rsid w:val="00CD1D51"/>
    <w:rsid w:val="00D0007B"/>
    <w:rsid w:val="00D01D9A"/>
    <w:rsid w:val="00D15E4E"/>
    <w:rsid w:val="00D61756"/>
    <w:rsid w:val="00D75FE0"/>
    <w:rsid w:val="00DB213C"/>
    <w:rsid w:val="00DB2445"/>
    <w:rsid w:val="00DC03A2"/>
    <w:rsid w:val="00DC3773"/>
    <w:rsid w:val="00E00C95"/>
    <w:rsid w:val="00E31B7E"/>
    <w:rsid w:val="00E51EBF"/>
    <w:rsid w:val="00E67FFA"/>
    <w:rsid w:val="00E7065B"/>
    <w:rsid w:val="00E75277"/>
    <w:rsid w:val="00E92DE1"/>
    <w:rsid w:val="00EC641E"/>
    <w:rsid w:val="00ED62E2"/>
    <w:rsid w:val="00ED6D46"/>
    <w:rsid w:val="00F04D4C"/>
    <w:rsid w:val="00F23A74"/>
    <w:rsid w:val="00F273E2"/>
    <w:rsid w:val="00F322B1"/>
    <w:rsid w:val="00F500CD"/>
    <w:rsid w:val="00F9741E"/>
    <w:rsid w:val="00FB187A"/>
    <w:rsid w:val="00FC469E"/>
    <w:rsid w:val="00FC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79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2793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D61756"/>
    <w:pPr>
      <w:ind w:left="720"/>
    </w:pPr>
  </w:style>
  <w:style w:type="paragraph" w:customStyle="1" w:styleId="Pa12">
    <w:name w:val="Pa12"/>
    <w:basedOn w:val="a"/>
    <w:next w:val="a"/>
    <w:uiPriority w:val="99"/>
    <w:rsid w:val="00AB6CAC"/>
    <w:pPr>
      <w:autoSpaceDE w:val="0"/>
      <w:autoSpaceDN w:val="0"/>
      <w:adjustRightInd w:val="0"/>
      <w:spacing w:line="131" w:lineRule="atLeast"/>
    </w:pPr>
    <w:rPr>
      <w:rFonts w:ascii="WTWQFG+PragmaticaC-Bold" w:hAnsi="WTWQFG+PragmaticaC-Bold" w:cs="WTWQFG+PragmaticaC-Bold"/>
    </w:rPr>
  </w:style>
  <w:style w:type="paragraph" w:customStyle="1" w:styleId="Pa13">
    <w:name w:val="Pa13"/>
    <w:basedOn w:val="a"/>
    <w:next w:val="a"/>
    <w:uiPriority w:val="99"/>
    <w:rsid w:val="00AB6CAC"/>
    <w:pPr>
      <w:autoSpaceDE w:val="0"/>
      <w:autoSpaceDN w:val="0"/>
      <w:adjustRightInd w:val="0"/>
      <w:spacing w:line="131" w:lineRule="atLeast"/>
    </w:pPr>
    <w:rPr>
      <w:rFonts w:ascii="WTWQFG+PragmaticaC-Bold" w:hAnsi="WTWQFG+PragmaticaC-Bold" w:cs="WTWQFG+PragmaticaC-Bold"/>
    </w:rPr>
  </w:style>
  <w:style w:type="character" w:customStyle="1" w:styleId="rvts8">
    <w:name w:val="rvts8"/>
    <w:uiPriority w:val="99"/>
    <w:rsid w:val="00AB6CAC"/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semiHidden/>
    <w:rsid w:val="001811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1811F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1811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1811F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AE2C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E2C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22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tor@ujbl.inf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krainianlawfirms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krainianlawfirms.com/market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v.shpachuk@pravo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ditor@ujbl.inf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1067</Words>
  <Characters>6087</Characters>
  <Application>Microsoft Office Word</Application>
  <DocSecurity>0</DocSecurity>
  <Lines>50</Lines>
  <Paragraphs>14</Paragraphs>
  <ScaleCrop>false</ScaleCrop>
  <Company>RePack by SPecialiST</Company>
  <LinksUpToDate>false</LinksUpToDate>
  <CharactersWithSpaces>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Ukrainian Law Firms 2015</dc:title>
  <dc:subject/>
  <dc:creator>Olga Usenko</dc:creator>
  <cp:keywords/>
  <dc:description/>
  <cp:lastModifiedBy>riljasov</cp:lastModifiedBy>
  <cp:revision>15</cp:revision>
  <dcterms:created xsi:type="dcterms:W3CDTF">2014-11-19T09:01:00Z</dcterms:created>
  <dcterms:modified xsi:type="dcterms:W3CDTF">2014-11-21T10:23:00Z</dcterms:modified>
</cp:coreProperties>
</file>